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B6" w:rsidRDefault="004804B6" w:rsidP="00B16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контексте индивидуализации»</w:t>
      </w:r>
    </w:p>
    <w:p w:rsidR="00B16A62" w:rsidRDefault="00B16A62" w:rsidP="00B16A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6A62">
        <w:rPr>
          <w:rFonts w:ascii="Times New Roman" w:hAnsi="Times New Roman" w:cs="Times New Roman"/>
          <w:i/>
          <w:sz w:val="24"/>
          <w:szCs w:val="24"/>
        </w:rPr>
        <w:t>Зам. директора по НМР Е. В. Зарубина</w:t>
      </w:r>
    </w:p>
    <w:p w:rsidR="00B16A62" w:rsidRPr="00B16A62" w:rsidRDefault="00B16A62" w:rsidP="00B16A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5BE8" w:rsidRPr="000F7B02" w:rsidRDefault="00E40797" w:rsidP="00EE5BE8">
      <w:pPr>
        <w:spacing w:after="0" w:line="240" w:lineRule="auto"/>
        <w:jc w:val="both"/>
        <w:rPr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 xml:space="preserve">Слайд 1. </w:t>
      </w:r>
      <w:r w:rsidR="00233C2F">
        <w:rPr>
          <w:rFonts w:ascii="Times New Roman" w:hAnsi="Times New Roman" w:cs="Times New Roman"/>
          <w:sz w:val="24"/>
          <w:szCs w:val="24"/>
        </w:rPr>
        <w:t>Г</w:t>
      </w:r>
      <w:r w:rsidR="00233C2F" w:rsidRPr="000F7B02">
        <w:rPr>
          <w:rFonts w:ascii="Times New Roman" w:hAnsi="Times New Roman" w:cs="Times New Roman"/>
          <w:sz w:val="24"/>
          <w:szCs w:val="24"/>
        </w:rPr>
        <w:t xml:space="preserve">од назад </w:t>
      </w:r>
      <w:r w:rsidR="00233C2F">
        <w:rPr>
          <w:rFonts w:ascii="Times New Roman" w:hAnsi="Times New Roman" w:cs="Times New Roman"/>
          <w:sz w:val="24"/>
          <w:szCs w:val="24"/>
        </w:rPr>
        <w:t>м</w:t>
      </w:r>
      <w:r w:rsidR="00867B5A" w:rsidRPr="000F7B02">
        <w:rPr>
          <w:rFonts w:ascii="Times New Roman" w:hAnsi="Times New Roman" w:cs="Times New Roman"/>
          <w:sz w:val="24"/>
          <w:szCs w:val="24"/>
        </w:rPr>
        <w:t xml:space="preserve">ы говорили о </w:t>
      </w:r>
      <w:proofErr w:type="spellStart"/>
      <w:r w:rsidR="00867B5A" w:rsidRPr="000F7B02">
        <w:rPr>
          <w:rFonts w:ascii="Times New Roman" w:hAnsi="Times New Roman" w:cs="Times New Roman"/>
          <w:sz w:val="24"/>
          <w:szCs w:val="24"/>
        </w:rPr>
        <w:t>тьюторстве</w:t>
      </w:r>
      <w:proofErr w:type="spellEnd"/>
      <w:r w:rsidR="00867B5A" w:rsidRPr="000F7B02">
        <w:rPr>
          <w:rFonts w:ascii="Times New Roman" w:hAnsi="Times New Roman" w:cs="Times New Roman"/>
          <w:sz w:val="24"/>
          <w:szCs w:val="24"/>
        </w:rPr>
        <w:t xml:space="preserve"> в контексте индивидуализации образования. Пройдя курсы ПК</w:t>
      </w:r>
      <w:r w:rsidR="002260DB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="00233C2F">
        <w:rPr>
          <w:rFonts w:ascii="Times New Roman" w:hAnsi="Times New Roman" w:cs="Times New Roman"/>
          <w:sz w:val="24"/>
          <w:szCs w:val="24"/>
        </w:rPr>
        <w:t>,</w:t>
      </w:r>
      <w:r w:rsidR="00867B5A" w:rsidRPr="000F7B02">
        <w:rPr>
          <w:rFonts w:ascii="Times New Roman" w:hAnsi="Times New Roman" w:cs="Times New Roman"/>
          <w:sz w:val="24"/>
          <w:szCs w:val="24"/>
        </w:rPr>
        <w:t xml:space="preserve"> мы пытались донести до педагогического коллектива те  перспективы и вызовы, с которыми нам придется столкнуться в ближайшем будущем. </w:t>
      </w:r>
      <w:r w:rsidR="00867B5A" w:rsidRPr="000F7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B5A" w:rsidRPr="000F7B02">
        <w:rPr>
          <w:rFonts w:ascii="Times New Roman" w:hAnsi="Times New Roman" w:cs="Times New Roman"/>
          <w:sz w:val="24"/>
          <w:szCs w:val="24"/>
        </w:rPr>
        <w:t xml:space="preserve">Прошел год, и мы неожиданно получили серьезную поддержку в работе по данному направлению. ГАУ ДПО ИИРО получил статус регионального отделения МТА и запустил  проект </w:t>
      </w:r>
      <w:r w:rsidR="00233C2F">
        <w:rPr>
          <w:rFonts w:ascii="Times New Roman" w:hAnsi="Times New Roman" w:cs="Times New Roman"/>
          <w:sz w:val="24"/>
          <w:szCs w:val="24"/>
        </w:rPr>
        <w:t>«Развитие</w:t>
      </w:r>
      <w:r w:rsidR="00867B5A" w:rsidRPr="000F7B02">
        <w:rPr>
          <w:rFonts w:ascii="Times New Roman" w:hAnsi="Times New Roman" w:cs="Times New Roman"/>
          <w:sz w:val="24"/>
          <w:szCs w:val="24"/>
        </w:rPr>
        <w:t xml:space="preserve"> индивидуализации и </w:t>
      </w:r>
      <w:proofErr w:type="spellStart"/>
      <w:r w:rsidR="00867B5A" w:rsidRPr="000F7B02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867B5A" w:rsidRPr="000F7B02">
        <w:rPr>
          <w:rFonts w:ascii="Times New Roman" w:hAnsi="Times New Roman" w:cs="Times New Roman"/>
          <w:sz w:val="24"/>
          <w:szCs w:val="24"/>
        </w:rPr>
        <w:t xml:space="preserve"> в Ангарском городском округе</w:t>
      </w:r>
      <w:r w:rsidR="00233C2F">
        <w:rPr>
          <w:rFonts w:ascii="Times New Roman" w:hAnsi="Times New Roman" w:cs="Times New Roman"/>
          <w:sz w:val="24"/>
          <w:szCs w:val="24"/>
        </w:rPr>
        <w:t>»</w:t>
      </w:r>
      <w:r w:rsidR="00867B5A" w:rsidRPr="000F7B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B5A" w:rsidRPr="000F7B02">
        <w:rPr>
          <w:rFonts w:ascii="Times New Roman" w:hAnsi="Times New Roman" w:cs="Times New Roman"/>
          <w:sz w:val="24"/>
          <w:szCs w:val="24"/>
        </w:rPr>
        <w:t>Пилотными</w:t>
      </w:r>
      <w:proofErr w:type="spellEnd"/>
      <w:r w:rsidR="00867B5A" w:rsidRPr="000F7B02">
        <w:rPr>
          <w:rFonts w:ascii="Times New Roman" w:hAnsi="Times New Roman" w:cs="Times New Roman"/>
          <w:sz w:val="24"/>
          <w:szCs w:val="24"/>
        </w:rPr>
        <w:t xml:space="preserve"> площадками стали инновационные ОО г. </w:t>
      </w:r>
      <w:proofErr w:type="spellStart"/>
      <w:r w:rsidR="00867B5A" w:rsidRPr="000F7B02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="00867B5A" w:rsidRPr="000F7B02">
        <w:rPr>
          <w:rFonts w:ascii="Times New Roman" w:hAnsi="Times New Roman" w:cs="Times New Roman"/>
          <w:sz w:val="24"/>
          <w:szCs w:val="24"/>
        </w:rPr>
        <w:t xml:space="preserve"> и СОШ №15.</w:t>
      </w:r>
    </w:p>
    <w:p w:rsidR="00EE5BE8" w:rsidRPr="000F7B02" w:rsidRDefault="00365DC3" w:rsidP="00EE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>Слайд 2</w:t>
      </w:r>
      <w:r w:rsidR="00EE5BE8" w:rsidRPr="000F7B02">
        <w:rPr>
          <w:rFonts w:ascii="Times New Roman" w:hAnsi="Times New Roman" w:cs="Times New Roman"/>
          <w:b/>
          <w:sz w:val="24"/>
          <w:szCs w:val="24"/>
        </w:rPr>
        <w:t>.</w:t>
      </w:r>
      <w:r w:rsidR="00EE5BE8" w:rsidRPr="000F7B02">
        <w:rPr>
          <w:rFonts w:ascii="Times New Roman" w:hAnsi="Times New Roman" w:cs="Times New Roman"/>
          <w:sz w:val="24"/>
          <w:szCs w:val="24"/>
        </w:rPr>
        <w:t xml:space="preserve">   Чем   </w:t>
      </w:r>
      <w:r w:rsidR="00EE5BE8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</w:t>
      </w:r>
      <w:r w:rsidR="00867B5A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столь пристальное внимание к данной теме?</w:t>
      </w:r>
      <w:r w:rsidR="00EE5BE8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5A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прост: </w:t>
      </w:r>
      <w:r w:rsidR="00EE5BE8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867B5A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BE8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документы в сфере образования провозглашают в качестве </w:t>
      </w:r>
      <w:r w:rsidR="0023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</w:t>
      </w:r>
      <w:r w:rsidR="00EE5BE8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образования индивидуализацию ОП. </w:t>
      </w:r>
    </w:p>
    <w:p w:rsidR="00F144A0" w:rsidRPr="000F7B02" w:rsidRDefault="00EE5BE8" w:rsidP="00EE5BE8">
      <w:pPr>
        <w:spacing w:after="0" w:line="240" w:lineRule="auto"/>
        <w:ind w:firstLine="708"/>
        <w:jc w:val="both"/>
        <w:rPr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Заказ на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сопровождение со стороны государства </w:t>
      </w:r>
      <w:r w:rsidR="00233C2F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0F7B02">
        <w:rPr>
          <w:rFonts w:ascii="Times New Roman" w:hAnsi="Times New Roman" w:cs="Times New Roman"/>
          <w:sz w:val="24"/>
          <w:szCs w:val="24"/>
        </w:rPr>
        <w:t>нормативно – правовой базой</w:t>
      </w:r>
      <w:r w:rsidR="00233C2F">
        <w:rPr>
          <w:rFonts w:ascii="Times New Roman" w:hAnsi="Times New Roman" w:cs="Times New Roman"/>
          <w:sz w:val="24"/>
          <w:szCs w:val="24"/>
        </w:rPr>
        <w:t>, заложенной в основных документах в сфере образования</w:t>
      </w:r>
      <w:r w:rsidR="00F144A0" w:rsidRPr="000F7B02">
        <w:rPr>
          <w:sz w:val="24"/>
          <w:szCs w:val="24"/>
        </w:rPr>
        <w:t>:</w:t>
      </w:r>
    </w:p>
    <w:p w:rsidR="00A35D9E" w:rsidRPr="000F7B02" w:rsidRDefault="00D970FF" w:rsidP="00B16A6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bCs/>
          <w:sz w:val="24"/>
          <w:szCs w:val="24"/>
        </w:rPr>
        <w:t>Федеральный Закон «Об образовании</w:t>
      </w:r>
      <w:r w:rsidRPr="000F7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proofErr w:type="gramStart"/>
      <w:r w:rsidRPr="000F7B02">
        <w:rPr>
          <w:rFonts w:ascii="Times New Roman" w:hAnsi="Times New Roman" w:cs="Times New Roman"/>
          <w:i/>
          <w:iCs/>
          <w:sz w:val="24"/>
          <w:szCs w:val="24"/>
        </w:rPr>
        <w:t>:«</w:t>
      </w:r>
      <w:proofErr w:type="gramEnd"/>
      <w:r w:rsidRPr="000F7B02">
        <w:rPr>
          <w:rFonts w:ascii="Times New Roman" w:hAnsi="Times New Roman" w:cs="Times New Roman"/>
          <w:i/>
          <w:iCs/>
          <w:sz w:val="24"/>
          <w:szCs w:val="24"/>
        </w:rPr>
        <w:t xml:space="preserve">…обучающиеся всех ОО имеют право на получение образования в соответствии с государственными образовательными стандартами, </w:t>
      </w:r>
      <w:r w:rsidRPr="000F7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обучение в пределах этих стандартов по индивидуальным учебным планам, </w:t>
      </w:r>
      <w:r w:rsidRPr="000F7B02">
        <w:rPr>
          <w:rFonts w:ascii="Times New Roman" w:hAnsi="Times New Roman" w:cs="Times New Roman"/>
          <w:sz w:val="24"/>
          <w:szCs w:val="24"/>
        </w:rPr>
        <w:sym w:font="Symbol" w:char="003C"/>
      </w:r>
      <w:r w:rsidRPr="000F7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Pr="000F7B02">
        <w:rPr>
          <w:rFonts w:ascii="Times New Roman" w:hAnsi="Times New Roman" w:cs="Times New Roman"/>
          <w:sz w:val="24"/>
          <w:szCs w:val="24"/>
        </w:rPr>
        <w:sym w:font="Symbol" w:char="003E"/>
      </w:r>
      <w:r w:rsidRPr="000F7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Обучение граждан по индивидуальным учебным планам &lt;…&gt; регламентируется уставом образовательного учреждения» (п.1 ст. 50);</w:t>
      </w:r>
    </w:p>
    <w:p w:rsidR="00A35D9E" w:rsidRPr="000F7B02" w:rsidRDefault="00D970FF" w:rsidP="00B16A6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B02">
        <w:rPr>
          <w:rFonts w:ascii="Times New Roman" w:hAnsi="Times New Roman" w:cs="Times New Roman"/>
          <w:b/>
          <w:bCs/>
          <w:sz w:val="24"/>
          <w:szCs w:val="24"/>
        </w:rPr>
        <w:t>ФГОСы</w:t>
      </w:r>
      <w:proofErr w:type="spellEnd"/>
      <w:r w:rsidRPr="000F7B02">
        <w:rPr>
          <w:rFonts w:ascii="Times New Roman" w:hAnsi="Times New Roman" w:cs="Times New Roman"/>
          <w:b/>
          <w:bCs/>
          <w:sz w:val="24"/>
          <w:szCs w:val="24"/>
        </w:rPr>
        <w:t xml:space="preserve"> НОО, ООО – </w:t>
      </w:r>
      <w:r w:rsidRPr="000F7B0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и </w:t>
      </w:r>
      <w:proofErr w:type="spellStart"/>
      <w:r w:rsidRPr="000F7B0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0F7B02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освоения образовательной программы </w:t>
      </w:r>
    </w:p>
    <w:p w:rsidR="00A35D9E" w:rsidRPr="000F7B02" w:rsidRDefault="00D970FF" w:rsidP="00B16A6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bCs/>
          <w:sz w:val="24"/>
          <w:szCs w:val="24"/>
        </w:rPr>
        <w:t>Концепция профильного обучения</w:t>
      </w:r>
      <w:r w:rsidRPr="000F7B02">
        <w:rPr>
          <w:rFonts w:ascii="Times New Roman" w:hAnsi="Times New Roman" w:cs="Times New Roman"/>
          <w:sz w:val="24"/>
          <w:szCs w:val="24"/>
        </w:rPr>
        <w:t xml:space="preserve">: </w:t>
      </w:r>
      <w:r w:rsidRPr="000F7B02">
        <w:rPr>
          <w:rFonts w:ascii="Times New Roman" w:hAnsi="Times New Roman" w:cs="Times New Roman"/>
          <w:i/>
          <w:iCs/>
          <w:sz w:val="24"/>
          <w:szCs w:val="24"/>
        </w:rPr>
        <w:t xml:space="preserve">«Наряду с созданием профильных классов и групп, на основе примерных учебных планов профилей </w:t>
      </w:r>
      <w:r w:rsidRPr="000F7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 предоставить обучающемуся право освоения образовательных программ на основе ИУП;</w:t>
      </w:r>
    </w:p>
    <w:p w:rsidR="00A35D9E" w:rsidRPr="000F7B02" w:rsidRDefault="00D970FF" w:rsidP="00B16A6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Базисный учебный план для среднего (полного) общего образования </w:t>
      </w:r>
      <w:r w:rsidRPr="000F7B02">
        <w:rPr>
          <w:rFonts w:ascii="Times New Roman" w:hAnsi="Times New Roman" w:cs="Times New Roman"/>
          <w:sz w:val="24"/>
          <w:szCs w:val="24"/>
        </w:rPr>
        <w:t>(приложение к приказу Минобразован</w:t>
      </w:r>
      <w:r w:rsidR="004804B6">
        <w:rPr>
          <w:rFonts w:ascii="Times New Roman" w:hAnsi="Times New Roman" w:cs="Times New Roman"/>
          <w:sz w:val="24"/>
          <w:szCs w:val="24"/>
        </w:rPr>
        <w:t xml:space="preserve">ия России от 09.03.2004 № 1312): </w:t>
      </w:r>
      <w:r w:rsidR="004804B6" w:rsidRPr="004804B6">
        <w:rPr>
          <w:rFonts w:ascii="Times New Roman" w:hAnsi="Times New Roman" w:cs="Times New Roman"/>
          <w:i/>
          <w:iCs/>
          <w:sz w:val="24"/>
          <w:szCs w:val="24"/>
        </w:rPr>
        <w:t xml:space="preserve">Часы регионального &lt;…&gt; компонента и компонента ОУ могут использоваться для &lt;…&gt; организации обучения по </w:t>
      </w:r>
      <w:proofErr w:type="gramStart"/>
      <w:r w:rsidR="004804B6" w:rsidRPr="004804B6">
        <w:rPr>
          <w:rFonts w:ascii="Times New Roman" w:hAnsi="Times New Roman" w:cs="Times New Roman"/>
          <w:i/>
          <w:iCs/>
          <w:sz w:val="24"/>
          <w:szCs w:val="24"/>
        </w:rPr>
        <w:t>индивидуальным</w:t>
      </w:r>
      <w:proofErr w:type="gramEnd"/>
      <w:r w:rsidR="004804B6" w:rsidRPr="004804B6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образовательным программам и самостоятельной работы обучающихся в лабораториях, библиотеках, музеях.</w:t>
      </w:r>
    </w:p>
    <w:p w:rsidR="00A35D9E" w:rsidRPr="000F7B02" w:rsidRDefault="00D970FF" w:rsidP="00B16A6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bCs/>
          <w:iCs/>
          <w:sz w:val="24"/>
          <w:szCs w:val="24"/>
        </w:rPr>
        <w:t>Уставы общеобразовательных учреждений,</w:t>
      </w:r>
      <w:r w:rsidRPr="000F7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реализующих практику ИУП. В соответствующих разделах уставов данных общеобразовательных учреждений целесообразно прописать особый порядок оценивания, промежуточной и по некоторым дисциплинам итоговой</w:t>
      </w:r>
      <w:r w:rsidR="00F144A0" w:rsidRPr="000F7B02">
        <w:rPr>
          <w:rFonts w:ascii="Times New Roman" w:hAnsi="Times New Roman" w:cs="Times New Roman"/>
          <w:sz w:val="24"/>
          <w:szCs w:val="24"/>
        </w:rPr>
        <w:t xml:space="preserve"> аттестации при обучении по ИУП.</w:t>
      </w:r>
    </w:p>
    <w:p w:rsidR="00365DC3" w:rsidRPr="000F7B02" w:rsidRDefault="00EE5BE8" w:rsidP="00B16A6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>Для реализаци</w:t>
      </w:r>
      <w:r w:rsidR="00365DC3" w:rsidRPr="000F7B02">
        <w:rPr>
          <w:rFonts w:ascii="Times New Roman" w:hAnsi="Times New Roman" w:cs="Times New Roman"/>
          <w:sz w:val="24"/>
          <w:szCs w:val="24"/>
        </w:rPr>
        <w:t xml:space="preserve">и поставленных </w:t>
      </w:r>
      <w:r w:rsidRPr="000F7B02">
        <w:rPr>
          <w:rFonts w:ascii="Times New Roman" w:hAnsi="Times New Roman" w:cs="Times New Roman"/>
          <w:sz w:val="24"/>
          <w:szCs w:val="24"/>
        </w:rPr>
        <w:t xml:space="preserve"> задач необходима новая педагогическая позиция, новая профессия – профессия «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65DC3" w:rsidRPr="000F7B02" w:rsidRDefault="00365DC3" w:rsidP="0036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кто же такой </w:t>
      </w:r>
      <w:proofErr w:type="spellStart"/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чем отличается он от учителя?</w:t>
      </w:r>
    </w:p>
    <w:p w:rsidR="00770A34" w:rsidRPr="000F7B02" w:rsidRDefault="00365DC3" w:rsidP="00480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 зародилось в XIV веке в Великобритании в классических английских университетах – Оксфорде и Кембридже. </w:t>
      </w:r>
      <w:r w:rsidR="00770A34" w:rsidRPr="000F7B02">
        <w:rPr>
          <w:rFonts w:ascii="Times New Roman" w:hAnsi="Times New Roman" w:cs="Times New Roman"/>
          <w:sz w:val="24"/>
          <w:szCs w:val="24"/>
        </w:rPr>
        <w:t>Университетская среда представляла собой открытое культурное и образовательное пространство, где одновременно присутствовали множество школ, множество авторитетов, множество учителей, каждый из которых являлся автором своего курса,</w:t>
      </w:r>
      <w:r w:rsidR="004804B6">
        <w:rPr>
          <w:rFonts w:ascii="Times New Roman" w:hAnsi="Times New Roman" w:cs="Times New Roman"/>
          <w:sz w:val="24"/>
          <w:szCs w:val="24"/>
        </w:rPr>
        <w:t xml:space="preserve"> где не было расписания</w:t>
      </w:r>
      <w:r w:rsidR="00770A34" w:rsidRPr="000F7B02">
        <w:rPr>
          <w:rFonts w:ascii="Times New Roman" w:hAnsi="Times New Roman" w:cs="Times New Roman"/>
          <w:sz w:val="24"/>
          <w:szCs w:val="24"/>
        </w:rPr>
        <w:t xml:space="preserve"> и где образование было невозможно без постоянного самоопределения, выстраивания своей образовательной траектории. </w:t>
      </w:r>
      <w:proofErr w:type="spellStart"/>
      <w:r w:rsidR="00770A34" w:rsidRPr="000F7B0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770A34" w:rsidRPr="000F7B02">
        <w:rPr>
          <w:rFonts w:ascii="Times New Roman" w:hAnsi="Times New Roman" w:cs="Times New Roman"/>
          <w:sz w:val="24"/>
          <w:szCs w:val="24"/>
        </w:rPr>
        <w:t xml:space="preserve"> и был фигурой,  осуществляющей функцию посредничества между свободным профессором и свободным школяром. </w:t>
      </w:r>
      <w:proofErr w:type="spellStart"/>
      <w:r w:rsidR="00770A34" w:rsidRPr="000F7B0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770A34" w:rsidRPr="000F7B02">
        <w:rPr>
          <w:rFonts w:ascii="Times New Roman" w:hAnsi="Times New Roman" w:cs="Times New Roman"/>
          <w:sz w:val="24"/>
          <w:szCs w:val="24"/>
        </w:rPr>
        <w:t xml:space="preserve"> не получал никакого специального педагогического образования, он передавал свой опыт самообразования, в силу того, что владел техниками рефлексии, вел научные исследования, занимался самообразованием. </w:t>
      </w:r>
    </w:p>
    <w:p w:rsidR="00365DC3" w:rsidRPr="000F7B02" w:rsidRDefault="00365DC3" w:rsidP="00770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определял и советовал студенту, какие лекции и практические занятия лучше всего посещать, как составить план своей учебной работы, следил за тем, чтобы его ученики хорошо занимались и были готовы к университетским экзаменам. </w:t>
      </w:r>
    </w:p>
    <w:p w:rsidR="00365DC3" w:rsidRPr="000F7B02" w:rsidRDefault="00365DC3" w:rsidP="0036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lastRenderedPageBreak/>
        <w:tab/>
        <w:t>Когда в конце XIX века в университетах появились кафедры и факуль</w:t>
      </w:r>
      <w:r w:rsidR="00770A34" w:rsidRPr="000F7B02">
        <w:rPr>
          <w:rFonts w:ascii="Times New Roman" w:hAnsi="Times New Roman" w:cs="Times New Roman"/>
          <w:sz w:val="24"/>
          <w:szCs w:val="24"/>
        </w:rPr>
        <w:t>те</w:t>
      </w:r>
      <w:r w:rsidRPr="000F7B02">
        <w:rPr>
          <w:rFonts w:ascii="Times New Roman" w:hAnsi="Times New Roman" w:cs="Times New Roman"/>
          <w:sz w:val="24"/>
          <w:szCs w:val="24"/>
        </w:rPr>
        <w:t>ты, за студентом оставалось право выбора профессоров и курсов</w:t>
      </w:r>
      <w:r w:rsidR="00770A34" w:rsidRPr="000F7B02">
        <w:rPr>
          <w:rFonts w:ascii="Times New Roman" w:hAnsi="Times New Roman" w:cs="Times New Roman"/>
          <w:sz w:val="24"/>
          <w:szCs w:val="24"/>
        </w:rPr>
        <w:t>, и</w:t>
      </w:r>
      <w:r w:rsidRPr="000F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система не только не сдала своих позиций, но заняла центральное место в обучении; лекционная стала служить дополнением к ней. </w:t>
      </w:r>
    </w:p>
    <w:p w:rsidR="00365DC3" w:rsidRPr="000F7B02" w:rsidRDefault="00365DC3" w:rsidP="0036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ab/>
        <w:t xml:space="preserve">По имеющимся данным, примерно 90% занятий в современном Оксфордском и 75% в Кембриджском университете проводится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с одним или двумя студентами. </w:t>
      </w:r>
    </w:p>
    <w:p w:rsidR="00770A34" w:rsidRPr="000F7B02" w:rsidRDefault="00770A34" w:rsidP="0036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0F7B02">
        <w:rPr>
          <w:rFonts w:ascii="Times New Roman" w:hAnsi="Times New Roman" w:cs="Times New Roman"/>
          <w:sz w:val="24"/>
          <w:szCs w:val="24"/>
        </w:rPr>
        <w:t xml:space="preserve"> В России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долгое время было малоизвестно, но отдельные прецеденты отечественной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практики, тем не менее, были.</w:t>
      </w:r>
      <w:r w:rsidRPr="000F7B02">
        <w:rPr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Назовем, по крайней мере, три из них:</w:t>
      </w:r>
    </w:p>
    <w:p w:rsidR="00493AD0" w:rsidRPr="000F7B02" w:rsidRDefault="00770A34" w:rsidP="00B16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Гувернеры в аристократических семьях </w:t>
      </w:r>
      <w:r w:rsidR="00181455" w:rsidRPr="000F7B02">
        <w:rPr>
          <w:rFonts w:ascii="Times New Roman" w:hAnsi="Times New Roman" w:cs="Times New Roman"/>
          <w:sz w:val="24"/>
          <w:szCs w:val="24"/>
        </w:rPr>
        <w:t>России.</w:t>
      </w:r>
      <w:r w:rsidR="00493AD0" w:rsidRPr="000F7B02">
        <w:rPr>
          <w:sz w:val="24"/>
          <w:szCs w:val="24"/>
        </w:rPr>
        <w:t xml:space="preserve"> </w:t>
      </w:r>
      <w:r w:rsidR="00843CB2">
        <w:rPr>
          <w:sz w:val="24"/>
          <w:szCs w:val="24"/>
        </w:rPr>
        <w:t>Р</w:t>
      </w:r>
      <w:r w:rsidR="00843CB2">
        <w:rPr>
          <w:rFonts w:ascii="Times New Roman" w:hAnsi="Times New Roman" w:cs="Times New Roman"/>
          <w:sz w:val="24"/>
          <w:szCs w:val="24"/>
        </w:rPr>
        <w:t>оль домашнего воспитания определялась следующим образом</w:t>
      </w:r>
      <w:r w:rsidR="00493AD0" w:rsidRPr="000F7B02">
        <w:rPr>
          <w:rFonts w:ascii="Times New Roman" w:hAnsi="Times New Roman" w:cs="Times New Roman"/>
          <w:sz w:val="24"/>
          <w:szCs w:val="24"/>
        </w:rPr>
        <w:t xml:space="preserve">: «Первым правилом воспитатель должен поставить себе то, чтобы заблаговременно исследовать способности воспитанника и сообразно силам и дарованиям молодого человека размерять труды </w:t>
      </w:r>
      <w:proofErr w:type="gramStart"/>
      <w:r w:rsidR="00493AD0" w:rsidRPr="000F7B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93AD0" w:rsidRPr="000F7B02">
        <w:rPr>
          <w:rFonts w:ascii="Times New Roman" w:hAnsi="Times New Roman" w:cs="Times New Roman"/>
          <w:sz w:val="24"/>
          <w:szCs w:val="24"/>
        </w:rPr>
        <w:t xml:space="preserve"> нем и старания. Внутренняя наклонность всегда готова раскрыться в нас; надобно </w:t>
      </w:r>
      <w:proofErr w:type="gramStart"/>
      <w:r w:rsidR="00493AD0" w:rsidRPr="000F7B02">
        <w:rPr>
          <w:rFonts w:ascii="Times New Roman" w:hAnsi="Times New Roman" w:cs="Times New Roman"/>
          <w:sz w:val="24"/>
          <w:szCs w:val="24"/>
        </w:rPr>
        <w:t>токмо</w:t>
      </w:r>
      <w:proofErr w:type="gramEnd"/>
      <w:r w:rsidR="00493AD0" w:rsidRPr="000F7B02">
        <w:rPr>
          <w:rFonts w:ascii="Times New Roman" w:hAnsi="Times New Roman" w:cs="Times New Roman"/>
          <w:sz w:val="24"/>
          <w:szCs w:val="24"/>
        </w:rPr>
        <w:t xml:space="preserve"> удачно тронуть ее». </w:t>
      </w:r>
    </w:p>
    <w:p w:rsidR="00181455" w:rsidRPr="000F7B02" w:rsidRDefault="00770A34" w:rsidP="00B16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>Традиция монастырских наста</w:t>
      </w:r>
      <w:r w:rsidR="00181455" w:rsidRPr="000F7B02">
        <w:rPr>
          <w:rFonts w:ascii="Times New Roman" w:hAnsi="Times New Roman" w:cs="Times New Roman"/>
          <w:sz w:val="24"/>
          <w:szCs w:val="24"/>
        </w:rPr>
        <w:t>вников – «старцев» и «старчест</w:t>
      </w:r>
      <w:r w:rsidRPr="000F7B02">
        <w:rPr>
          <w:rFonts w:ascii="Times New Roman" w:hAnsi="Times New Roman" w:cs="Times New Roman"/>
          <w:sz w:val="24"/>
          <w:szCs w:val="24"/>
        </w:rPr>
        <w:t xml:space="preserve">ва» на Руси, подробно описанная в романе Ф.М. Достоевского «Братья Карамазовы» (сюжетная линия духовных поисков Алеши Карамазова и наставничества на этом пути старца Зосимы). </w:t>
      </w:r>
    </w:p>
    <w:p w:rsidR="00181455" w:rsidRPr="000F7B02" w:rsidRDefault="00770A34" w:rsidP="00B16A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 В качестве исторического примера приведем </w:t>
      </w:r>
      <w:r w:rsidR="00181455" w:rsidRPr="000F7B02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0F7B02">
        <w:rPr>
          <w:rFonts w:ascii="Times New Roman" w:hAnsi="Times New Roman" w:cs="Times New Roman"/>
          <w:sz w:val="24"/>
          <w:szCs w:val="24"/>
        </w:rPr>
        <w:t>В.</w:t>
      </w:r>
      <w:r w:rsidR="00181455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А.</w:t>
      </w:r>
      <w:r w:rsidR="00181455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 xml:space="preserve">Жуковского в </w:t>
      </w:r>
      <w:r w:rsidR="00181455" w:rsidRPr="000F7B02">
        <w:rPr>
          <w:rFonts w:ascii="Times New Roman" w:hAnsi="Times New Roman" w:cs="Times New Roman"/>
          <w:sz w:val="24"/>
          <w:szCs w:val="24"/>
        </w:rPr>
        <w:t xml:space="preserve">его </w:t>
      </w:r>
      <w:r w:rsidRPr="000F7B02">
        <w:rPr>
          <w:rFonts w:ascii="Times New Roman" w:hAnsi="Times New Roman" w:cs="Times New Roman"/>
          <w:sz w:val="24"/>
          <w:szCs w:val="24"/>
        </w:rPr>
        <w:t>воспитании наследника пр</w:t>
      </w:r>
      <w:r w:rsidR="00181455" w:rsidRPr="000F7B02">
        <w:rPr>
          <w:rFonts w:ascii="Times New Roman" w:hAnsi="Times New Roman" w:cs="Times New Roman"/>
          <w:sz w:val="24"/>
          <w:szCs w:val="24"/>
        </w:rPr>
        <w:t>естола Романовых Александра Ни</w:t>
      </w:r>
      <w:r w:rsidRPr="000F7B02">
        <w:rPr>
          <w:rFonts w:ascii="Times New Roman" w:hAnsi="Times New Roman" w:cs="Times New Roman"/>
          <w:sz w:val="24"/>
          <w:szCs w:val="24"/>
        </w:rPr>
        <w:t>колаевича.</w:t>
      </w:r>
      <w:r w:rsidRPr="000F7B02">
        <w:rPr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Поэт составил План учения, который, в свою очередь, был представлен на суд Императора и после тщательного изучения утвержден</w:t>
      </w:r>
      <w:r w:rsidR="00843CB2">
        <w:rPr>
          <w:rFonts w:ascii="Times New Roman" w:hAnsi="Times New Roman" w:cs="Times New Roman"/>
          <w:sz w:val="24"/>
          <w:szCs w:val="24"/>
        </w:rPr>
        <w:t>. Цель воспитания и учения поэт</w:t>
      </w:r>
      <w:r w:rsidRPr="000F7B02">
        <w:rPr>
          <w:rFonts w:ascii="Times New Roman" w:hAnsi="Times New Roman" w:cs="Times New Roman"/>
          <w:sz w:val="24"/>
          <w:szCs w:val="24"/>
        </w:rPr>
        <w:t xml:space="preserve"> определил как «образование для добродетели». «Будучи сам человеком совершенно исключительного обаяния и высочайших нравственных достоинств, он сумел и на наследника престола оказать то благотворное влияние, которому мы во многом обязаны великими реформами шестидесятых годов Х</w:t>
      </w:r>
      <w:proofErr w:type="gramStart"/>
      <w:r w:rsidRPr="000F7B0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F7B02">
        <w:rPr>
          <w:rFonts w:ascii="Times New Roman" w:hAnsi="Times New Roman" w:cs="Times New Roman"/>
          <w:sz w:val="24"/>
          <w:szCs w:val="24"/>
        </w:rPr>
        <w:t>Х века. Опыт Николая</w:t>
      </w:r>
      <w:proofErr w:type="gramStart"/>
      <w:r w:rsidRPr="000F7B0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F7B02">
        <w:rPr>
          <w:rFonts w:ascii="Times New Roman" w:hAnsi="Times New Roman" w:cs="Times New Roman"/>
          <w:sz w:val="24"/>
          <w:szCs w:val="24"/>
        </w:rPr>
        <w:t>ервого в подборе дове</w:t>
      </w:r>
      <w:r w:rsidR="00181455" w:rsidRPr="000F7B02">
        <w:rPr>
          <w:rFonts w:ascii="Times New Roman" w:hAnsi="Times New Roman" w:cs="Times New Roman"/>
          <w:sz w:val="24"/>
          <w:szCs w:val="24"/>
        </w:rPr>
        <w:t>ренного лица для воспитания на</w:t>
      </w:r>
      <w:r w:rsidRPr="000F7B02">
        <w:rPr>
          <w:rFonts w:ascii="Times New Roman" w:hAnsi="Times New Roman" w:cs="Times New Roman"/>
          <w:sz w:val="24"/>
          <w:szCs w:val="24"/>
        </w:rPr>
        <w:t>следника престола нужно оценить как исключительно удачный»</w:t>
      </w:r>
    </w:p>
    <w:p w:rsidR="00365DC3" w:rsidRPr="000F7B02" w:rsidRDefault="00365DC3" w:rsidP="00843CB2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как самостоятельное педагогическое движение в нашей стране стало оформляться в конце 1980-х годов во время реформирования всей системы отечественного образования. </w:t>
      </w:r>
      <w:proofErr w:type="spellStart"/>
      <w:proofErr w:type="gramStart"/>
      <w:r w:rsidRPr="000F7B02">
        <w:rPr>
          <w:rFonts w:ascii="Times New Roman" w:hAnsi="Times New Roman" w:cs="Times New Roman"/>
          <w:sz w:val="24"/>
          <w:szCs w:val="24"/>
        </w:rPr>
        <w:t>Пилотные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проекты апробировались в  Томске, Брянске, Ижевске, Кемерово, Красноярске, Москве, Новосибирске, Архангельске.</w:t>
      </w:r>
      <w:proofErr w:type="gramEnd"/>
    </w:p>
    <w:p w:rsidR="00365DC3" w:rsidRPr="000F7B02" w:rsidRDefault="00365DC3" w:rsidP="0036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ab/>
        <w:t xml:space="preserve">Лидером разработки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практик в условиях Российского образования является Татьяна Михайловна Ковалева профессор МГПУ.</w:t>
      </w:r>
    </w:p>
    <w:p w:rsidR="00365DC3" w:rsidRPr="000F7B02" w:rsidRDefault="00615BA3" w:rsidP="0036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  <w:r w:rsidRPr="000F7B02">
        <w:rPr>
          <w:rFonts w:ascii="Times New Roman" w:hAnsi="Times New Roman" w:cs="Times New Roman"/>
          <w:sz w:val="24"/>
          <w:szCs w:val="24"/>
        </w:rPr>
        <w:t>На слайде представлены термины, которые необходимо усвоить по ходу семинара.</w:t>
      </w:r>
    </w:p>
    <w:p w:rsidR="00615BA3" w:rsidRPr="000F7B02" w:rsidRDefault="00615BA3" w:rsidP="0061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 xml:space="preserve">Слайд 6. Индивидуальный подход предполагает передачу </w:t>
      </w:r>
      <w:r w:rsidRPr="000F7B02">
        <w:rPr>
          <w:rFonts w:ascii="Times New Roman" w:hAnsi="Times New Roman" w:cs="Times New Roman"/>
          <w:sz w:val="24"/>
          <w:szCs w:val="24"/>
        </w:rPr>
        <w:t xml:space="preserve">учителем учащимся, имеющим разные индивидуальные особенности, одного и того же содержания разными способами (пример: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; использование различных форм и методов при решении учебных задач и т. д.). </w:t>
      </w:r>
    </w:p>
    <w:p w:rsidR="00615BA3" w:rsidRPr="000F7B02" w:rsidRDefault="00615BA3" w:rsidP="0061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>Слайд 7. Индивидуализация  обр</w:t>
      </w:r>
      <w:r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азования – </w:t>
      </w:r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разным учащимся разными способами  разного содержания учебного материала на основе изучения их познавательных интересов, их выбора.</w:t>
      </w:r>
    </w:p>
    <w:p w:rsidR="00615BA3" w:rsidRPr="000F7B02" w:rsidRDefault="00612F7C" w:rsidP="0061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>Слайд 8</w:t>
      </w:r>
      <w:r w:rsidR="00615BA3" w:rsidRPr="000F7B02">
        <w:rPr>
          <w:rFonts w:ascii="Times New Roman" w:hAnsi="Times New Roman" w:cs="Times New Roman"/>
          <w:b/>
          <w:sz w:val="24"/>
          <w:szCs w:val="24"/>
        </w:rPr>
        <w:t>.</w:t>
      </w:r>
      <w:r w:rsidR="00615BA3" w:rsidRPr="000F7B0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615BA3" w:rsidRPr="000F7B02">
        <w:rPr>
          <w:rFonts w:ascii="Times New Roman" w:hAnsi="Times New Roman" w:cs="Times New Roman"/>
          <w:b/>
          <w:sz w:val="24"/>
          <w:szCs w:val="24"/>
        </w:rPr>
        <w:t>индивидуальный подход</w:t>
      </w:r>
      <w:r w:rsidR="00615BA3" w:rsidRPr="000F7B02">
        <w:rPr>
          <w:rFonts w:ascii="Times New Roman" w:hAnsi="Times New Roman" w:cs="Times New Roman"/>
          <w:sz w:val="24"/>
          <w:szCs w:val="24"/>
        </w:rPr>
        <w:t xml:space="preserve"> есть не что иное, как учет индивидуальных  особенностей учащихся на каждом этапе обучения: однако содержание образования здесь заранее предопределено.</w:t>
      </w:r>
    </w:p>
    <w:p w:rsidR="007A47B7" w:rsidRDefault="00615BA3" w:rsidP="007A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0F7B02">
        <w:rPr>
          <w:rFonts w:ascii="Times New Roman" w:hAnsi="Times New Roman" w:cs="Times New Roman"/>
          <w:b/>
          <w:sz w:val="24"/>
          <w:szCs w:val="24"/>
        </w:rPr>
        <w:t>индивидуализации образования</w:t>
      </w:r>
      <w:r w:rsidRPr="000F7B02">
        <w:rPr>
          <w:rFonts w:ascii="Times New Roman" w:hAnsi="Times New Roman" w:cs="Times New Roman"/>
          <w:sz w:val="24"/>
          <w:szCs w:val="24"/>
        </w:rPr>
        <w:t xml:space="preserve"> означает, что за учащимися остается право на выстраивание собственного содержания образования, индивидуальной образовательной программы.</w:t>
      </w:r>
    </w:p>
    <w:p w:rsidR="00D47FD0" w:rsidRPr="000F7B02" w:rsidRDefault="00612F7C" w:rsidP="007A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>Слайд 9.</w:t>
      </w:r>
      <w:r w:rsidRPr="000F7B02">
        <w:rPr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 xml:space="preserve">В настоящее  время оформляется заказ общества на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сопровождение личности. Прежде всего, эта потребность продиктована принципиально новой позицией человека в гражданском обществе.</w:t>
      </w:r>
      <w:r w:rsidRPr="000F7B02">
        <w:rPr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Укр</w:t>
      </w:r>
      <w:r w:rsidR="00422DEB">
        <w:rPr>
          <w:rFonts w:ascii="Times New Roman" w:hAnsi="Times New Roman" w:cs="Times New Roman"/>
          <w:sz w:val="24"/>
          <w:szCs w:val="24"/>
        </w:rPr>
        <w:t>епляет свои позиции в обществе к</w:t>
      </w:r>
      <w:r w:rsidRPr="000F7B02">
        <w:rPr>
          <w:rFonts w:ascii="Times New Roman" w:hAnsi="Times New Roman" w:cs="Times New Roman"/>
          <w:sz w:val="24"/>
          <w:szCs w:val="24"/>
        </w:rPr>
        <w:t xml:space="preserve">онцепция </w:t>
      </w:r>
      <w:r w:rsidR="00422DEB">
        <w:rPr>
          <w:rFonts w:ascii="Times New Roman" w:hAnsi="Times New Roman" w:cs="Times New Roman"/>
          <w:sz w:val="24"/>
          <w:szCs w:val="24"/>
        </w:rPr>
        <w:t xml:space="preserve">непрерывного </w:t>
      </w:r>
      <w:r w:rsidRPr="000F7B02">
        <w:rPr>
          <w:rFonts w:ascii="Times New Roman" w:hAnsi="Times New Roman" w:cs="Times New Roman"/>
          <w:sz w:val="24"/>
          <w:szCs w:val="24"/>
        </w:rPr>
        <w:t xml:space="preserve">образования на протяжении всей жизни, </w:t>
      </w:r>
      <w:r w:rsidR="00422DEB">
        <w:rPr>
          <w:rFonts w:ascii="Times New Roman" w:hAnsi="Times New Roman" w:cs="Times New Roman"/>
          <w:sz w:val="24"/>
          <w:szCs w:val="24"/>
        </w:rPr>
        <w:t>концепция субъектной</w:t>
      </w:r>
      <w:r w:rsidRPr="000F7B02">
        <w:rPr>
          <w:rFonts w:ascii="Times New Roman" w:hAnsi="Times New Roman" w:cs="Times New Roman"/>
          <w:sz w:val="24"/>
          <w:szCs w:val="24"/>
        </w:rPr>
        <w:t xml:space="preserve"> акти</w:t>
      </w:r>
      <w:r w:rsidR="00422DEB">
        <w:rPr>
          <w:rFonts w:ascii="Times New Roman" w:hAnsi="Times New Roman" w:cs="Times New Roman"/>
          <w:sz w:val="24"/>
          <w:szCs w:val="24"/>
        </w:rPr>
        <w:t xml:space="preserve">вной </w:t>
      </w:r>
      <w:r w:rsidR="00422DEB">
        <w:rPr>
          <w:rFonts w:ascii="Times New Roman" w:hAnsi="Times New Roman" w:cs="Times New Roman"/>
          <w:sz w:val="24"/>
          <w:szCs w:val="24"/>
        </w:rPr>
        <w:lastRenderedPageBreak/>
        <w:t>позиции</w:t>
      </w:r>
      <w:r w:rsidR="00D47FD0" w:rsidRPr="000F7B02">
        <w:rPr>
          <w:rFonts w:ascii="Times New Roman" w:hAnsi="Times New Roman" w:cs="Times New Roman"/>
          <w:sz w:val="24"/>
          <w:szCs w:val="24"/>
        </w:rPr>
        <w:t xml:space="preserve"> личности в образо</w:t>
      </w:r>
      <w:r w:rsidR="00422DEB">
        <w:rPr>
          <w:rFonts w:ascii="Times New Roman" w:hAnsi="Times New Roman" w:cs="Times New Roman"/>
          <w:sz w:val="24"/>
          <w:szCs w:val="24"/>
        </w:rPr>
        <w:t>вании; оформление и реализация</w:t>
      </w:r>
      <w:r w:rsidRPr="000F7B02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запросов через возможность разработки и </w:t>
      </w:r>
      <w:r w:rsidR="00D47FD0" w:rsidRPr="000F7B02">
        <w:rPr>
          <w:rFonts w:ascii="Times New Roman" w:hAnsi="Times New Roman" w:cs="Times New Roman"/>
          <w:sz w:val="24"/>
          <w:szCs w:val="24"/>
        </w:rPr>
        <w:t>реализации индивидуаль</w:t>
      </w:r>
      <w:r w:rsidRPr="000F7B02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(ИОП). </w:t>
      </w:r>
    </w:p>
    <w:p w:rsidR="007A47B7" w:rsidRDefault="00612F7C" w:rsidP="0061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Заказ на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r w:rsidR="00D76144" w:rsidRPr="000F7B02">
        <w:rPr>
          <w:rFonts w:ascii="Times New Roman" w:hAnsi="Times New Roman" w:cs="Times New Roman"/>
          <w:sz w:val="24"/>
          <w:szCs w:val="24"/>
        </w:rPr>
        <w:t xml:space="preserve">формируется и со </w:t>
      </w:r>
      <w:r w:rsidRPr="000F7B02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Pr="000F7B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A47B7">
        <w:rPr>
          <w:rFonts w:ascii="Times New Roman" w:hAnsi="Times New Roman" w:cs="Times New Roman"/>
          <w:sz w:val="24"/>
          <w:szCs w:val="24"/>
        </w:rPr>
        <w:t>.</w:t>
      </w:r>
      <w:r w:rsidR="00D51DCC">
        <w:rPr>
          <w:rFonts w:ascii="Times New Roman" w:hAnsi="Times New Roman" w:cs="Times New Roman"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 xml:space="preserve"> У современного человека значительно возрастает потребность в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, самообразовании, самореализации, что может стать результатами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  <w:proofErr w:type="gramStart"/>
      <w:r w:rsidRPr="000F7B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7B02">
        <w:rPr>
          <w:rFonts w:ascii="Times New Roman" w:hAnsi="Times New Roman" w:cs="Times New Roman"/>
          <w:sz w:val="24"/>
          <w:szCs w:val="24"/>
        </w:rPr>
        <w:t xml:space="preserve"> осознает необходимость разработки и реализации личной образовательной, профе</w:t>
      </w:r>
      <w:r w:rsidR="00D76144" w:rsidRPr="000F7B02">
        <w:rPr>
          <w:rFonts w:ascii="Times New Roman" w:hAnsi="Times New Roman" w:cs="Times New Roman"/>
          <w:sz w:val="24"/>
          <w:szCs w:val="24"/>
        </w:rPr>
        <w:t>ссиональной, жизненной програм</w:t>
      </w:r>
      <w:r w:rsidRPr="000F7B02">
        <w:rPr>
          <w:rFonts w:ascii="Times New Roman" w:hAnsi="Times New Roman" w:cs="Times New Roman"/>
          <w:sz w:val="24"/>
          <w:szCs w:val="24"/>
        </w:rPr>
        <w:t xml:space="preserve">мы, продвижения по индивидуальной образовательной траектории. Также растет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приобретения им опыта осознанного и ответственного вы</w:t>
      </w:r>
      <w:r w:rsidR="00D76144" w:rsidRPr="000F7B02">
        <w:rPr>
          <w:rFonts w:ascii="Times New Roman" w:hAnsi="Times New Roman" w:cs="Times New Roman"/>
          <w:sz w:val="24"/>
          <w:szCs w:val="24"/>
        </w:rPr>
        <w:t>бора</w:t>
      </w:r>
      <w:r w:rsidRPr="000F7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B02" w:rsidRPr="000F7B02" w:rsidRDefault="00D927B2" w:rsidP="007A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b/>
          <w:sz w:val="24"/>
          <w:szCs w:val="24"/>
        </w:rPr>
        <w:t>Слайд 10.</w:t>
      </w:r>
      <w:r w:rsidRPr="000F7B02">
        <w:rPr>
          <w:b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Воз</w:t>
      </w:r>
      <w:r w:rsidR="00612F7C" w:rsidRPr="000F7B02">
        <w:rPr>
          <w:rFonts w:ascii="Times New Roman" w:hAnsi="Times New Roman" w:cs="Times New Roman"/>
          <w:sz w:val="24"/>
          <w:szCs w:val="24"/>
        </w:rPr>
        <w:t>никает закономерный вопрос: чем принципиально отличается пр</w:t>
      </w:r>
      <w:proofErr w:type="gramStart"/>
      <w:r w:rsidR="00612F7C" w:rsidRPr="000F7B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12F7C" w:rsidRPr="000F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F7C" w:rsidRPr="000F7B02">
        <w:rPr>
          <w:rFonts w:ascii="Times New Roman" w:hAnsi="Times New Roman" w:cs="Times New Roman"/>
          <w:sz w:val="24"/>
          <w:szCs w:val="24"/>
        </w:rPr>
        <w:t>фессиональная</w:t>
      </w:r>
      <w:proofErr w:type="spellEnd"/>
      <w:r w:rsidR="00612F7C" w:rsidRPr="000F7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F7C" w:rsidRPr="000F7B02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="00612F7C" w:rsidRPr="000F7B02">
        <w:rPr>
          <w:rFonts w:ascii="Times New Roman" w:hAnsi="Times New Roman" w:cs="Times New Roman"/>
          <w:sz w:val="24"/>
          <w:szCs w:val="24"/>
        </w:rPr>
        <w:t xml:space="preserve"> деятельность от </w:t>
      </w:r>
      <w:r w:rsidR="000F7B02" w:rsidRPr="000F7B02">
        <w:rPr>
          <w:rFonts w:ascii="Times New Roman" w:hAnsi="Times New Roman" w:cs="Times New Roman"/>
          <w:sz w:val="24"/>
          <w:szCs w:val="24"/>
        </w:rPr>
        <w:t>позиции учителя-предметника, психолога, социального педагога и классного руководителя?</w:t>
      </w:r>
    </w:p>
    <w:p w:rsidR="000F7B02" w:rsidRDefault="00D927B2" w:rsidP="00612F7C">
      <w:pPr>
        <w:spacing w:after="0" w:line="240" w:lineRule="auto"/>
        <w:ind w:firstLine="708"/>
        <w:jc w:val="both"/>
        <w:rPr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Учитель-предметник </w:t>
      </w:r>
      <w:r w:rsidR="000F7B02" w:rsidRPr="000F7B02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Pr="000F7B02">
        <w:rPr>
          <w:rFonts w:ascii="Times New Roman" w:hAnsi="Times New Roman" w:cs="Times New Roman"/>
          <w:sz w:val="24"/>
          <w:szCs w:val="24"/>
        </w:rPr>
        <w:t>за предметное обучение.</w:t>
      </w:r>
      <w:r w:rsidR="000F7B02" w:rsidRPr="000F7B02">
        <w:rPr>
          <w:rFonts w:ascii="Times New Roman" w:hAnsi="Times New Roman" w:cs="Times New Roman"/>
          <w:sz w:val="24"/>
          <w:szCs w:val="24"/>
        </w:rPr>
        <w:t xml:space="preserve"> Целью его профессиональной де</w:t>
      </w:r>
      <w:r w:rsidR="00422DEB">
        <w:rPr>
          <w:rFonts w:ascii="Times New Roman" w:hAnsi="Times New Roman" w:cs="Times New Roman"/>
          <w:sz w:val="24"/>
          <w:szCs w:val="24"/>
        </w:rPr>
        <w:t xml:space="preserve">ятельности является ответственность за </w:t>
      </w:r>
      <w:proofErr w:type="spellStart"/>
      <w:r w:rsidR="00422DEB">
        <w:rPr>
          <w:rFonts w:ascii="Times New Roman" w:hAnsi="Times New Roman" w:cs="Times New Roman"/>
          <w:sz w:val="24"/>
          <w:szCs w:val="24"/>
        </w:rPr>
        <w:t>усвоениеучебного</w:t>
      </w:r>
      <w:proofErr w:type="spellEnd"/>
      <w:r w:rsidR="00422DEB">
        <w:rPr>
          <w:rFonts w:ascii="Times New Roman" w:hAnsi="Times New Roman" w:cs="Times New Roman"/>
          <w:sz w:val="24"/>
          <w:szCs w:val="24"/>
        </w:rPr>
        <w:t xml:space="preserve"> материала по своему предмету</w:t>
      </w:r>
      <w:r w:rsidRPr="000F7B02">
        <w:rPr>
          <w:rFonts w:ascii="Times New Roman" w:hAnsi="Times New Roman" w:cs="Times New Roman"/>
          <w:sz w:val="24"/>
          <w:szCs w:val="24"/>
        </w:rPr>
        <w:t xml:space="preserve">. </w:t>
      </w:r>
      <w:r w:rsidR="000F7B02" w:rsidRPr="000F7B02">
        <w:rPr>
          <w:rFonts w:ascii="Times New Roman" w:hAnsi="Times New Roman" w:cs="Times New Roman"/>
          <w:sz w:val="24"/>
          <w:szCs w:val="24"/>
        </w:rPr>
        <w:t>Учитель-предметник в пер</w:t>
      </w:r>
      <w:r w:rsidRPr="000F7B02">
        <w:rPr>
          <w:rFonts w:ascii="Times New Roman" w:hAnsi="Times New Roman" w:cs="Times New Roman"/>
          <w:sz w:val="24"/>
          <w:szCs w:val="24"/>
        </w:rPr>
        <w:t>вую очередь озабочен освоением с</w:t>
      </w:r>
      <w:r w:rsidR="000F7B02" w:rsidRPr="000F7B02">
        <w:rPr>
          <w:rFonts w:ascii="Times New Roman" w:hAnsi="Times New Roman" w:cs="Times New Roman"/>
          <w:sz w:val="24"/>
          <w:szCs w:val="24"/>
        </w:rPr>
        <w:t>тандартов и успешной сдачей вы</w:t>
      </w:r>
      <w:r w:rsidRPr="000F7B02">
        <w:rPr>
          <w:rFonts w:ascii="Times New Roman" w:hAnsi="Times New Roman" w:cs="Times New Roman"/>
          <w:sz w:val="24"/>
          <w:szCs w:val="24"/>
        </w:rPr>
        <w:t xml:space="preserve">пускниками </w:t>
      </w:r>
      <w:r w:rsidR="000F7B02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ГИА и ЕГЭ по предмету.</w:t>
      </w:r>
      <w:r w:rsidR="000F7B02" w:rsidRPr="000F7B02">
        <w:rPr>
          <w:sz w:val="24"/>
          <w:szCs w:val="24"/>
        </w:rPr>
        <w:t xml:space="preserve"> </w:t>
      </w:r>
    </w:p>
    <w:p w:rsidR="000E2BF8" w:rsidRDefault="000F7B02" w:rsidP="0061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Целью профессиональной деятельности психолога является сохранение и укрепление психического здоровья учащихся, создание и поддержание в коллективе благоприятного психологического климата, </w:t>
      </w:r>
      <w:r w:rsidR="00422DEB">
        <w:rPr>
          <w:rFonts w:ascii="Times New Roman" w:hAnsi="Times New Roman" w:cs="Times New Roman"/>
          <w:sz w:val="24"/>
          <w:szCs w:val="24"/>
        </w:rPr>
        <w:t>проведение диагностики</w:t>
      </w:r>
      <w:r w:rsidRPr="000F7B02">
        <w:rPr>
          <w:rFonts w:ascii="Times New Roman" w:hAnsi="Times New Roman" w:cs="Times New Roman"/>
          <w:sz w:val="24"/>
          <w:szCs w:val="24"/>
        </w:rPr>
        <w:t xml:space="preserve"> с целью учета педагогами в практической деятельности психологических особенностей обучающихся.</w:t>
      </w:r>
    </w:p>
    <w:p w:rsidR="005554C8" w:rsidRDefault="000F7B02" w:rsidP="0061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sz w:val="24"/>
          <w:szCs w:val="24"/>
        </w:rPr>
        <w:t xml:space="preserve"> </w:t>
      </w:r>
      <w:r w:rsidR="000E2BF8" w:rsidRPr="000E2BF8">
        <w:rPr>
          <w:rFonts w:ascii="Times New Roman" w:hAnsi="Times New Roman" w:cs="Times New Roman"/>
          <w:sz w:val="24"/>
          <w:szCs w:val="24"/>
        </w:rPr>
        <w:t>Работа классного руководителя направлена на формирование классного коллектива. Его профессиональными целями является обеспечение соблюдения каждым ч</w:t>
      </w:r>
      <w:r w:rsidR="000826BD">
        <w:rPr>
          <w:rFonts w:ascii="Times New Roman" w:hAnsi="Times New Roman" w:cs="Times New Roman"/>
          <w:sz w:val="24"/>
          <w:szCs w:val="24"/>
        </w:rPr>
        <w:t>леном классного коллектива при</w:t>
      </w:r>
      <w:r w:rsidR="000E2BF8" w:rsidRPr="000E2BF8">
        <w:rPr>
          <w:rFonts w:ascii="Times New Roman" w:hAnsi="Times New Roman" w:cs="Times New Roman"/>
          <w:sz w:val="24"/>
          <w:szCs w:val="24"/>
        </w:rPr>
        <w:t>нятых в образовательном учреждении правил и норм</w:t>
      </w:r>
      <w:r w:rsidR="000826BD">
        <w:rPr>
          <w:rFonts w:ascii="Times New Roman" w:hAnsi="Times New Roman" w:cs="Times New Roman"/>
          <w:sz w:val="24"/>
          <w:szCs w:val="24"/>
        </w:rPr>
        <w:t xml:space="preserve">. </w:t>
      </w:r>
      <w:r w:rsidR="000E2BF8" w:rsidRPr="000E2BF8">
        <w:rPr>
          <w:rFonts w:ascii="Times New Roman" w:hAnsi="Times New Roman" w:cs="Times New Roman"/>
          <w:sz w:val="24"/>
          <w:szCs w:val="24"/>
        </w:rPr>
        <w:t>Классный руководитель следит за успеваемостью и посещаемостью</w:t>
      </w:r>
      <w:r w:rsidR="00422DEB">
        <w:rPr>
          <w:rFonts w:ascii="Times New Roman" w:hAnsi="Times New Roman" w:cs="Times New Roman"/>
          <w:sz w:val="24"/>
          <w:szCs w:val="24"/>
        </w:rPr>
        <w:t xml:space="preserve"> </w:t>
      </w:r>
      <w:r w:rsidR="000826BD">
        <w:rPr>
          <w:rFonts w:ascii="Times New Roman" w:hAnsi="Times New Roman" w:cs="Times New Roman"/>
          <w:sz w:val="24"/>
          <w:szCs w:val="24"/>
        </w:rPr>
        <w:t>ученика</w:t>
      </w:r>
      <w:r w:rsidR="000E2BF8" w:rsidRPr="000E2BF8">
        <w:rPr>
          <w:rFonts w:ascii="Times New Roman" w:hAnsi="Times New Roman" w:cs="Times New Roman"/>
          <w:sz w:val="24"/>
          <w:szCs w:val="24"/>
        </w:rPr>
        <w:t xml:space="preserve">, обеспечивает </w:t>
      </w:r>
      <w:r w:rsidR="000826BD">
        <w:rPr>
          <w:rFonts w:ascii="Times New Roman" w:hAnsi="Times New Roman" w:cs="Times New Roman"/>
          <w:sz w:val="24"/>
          <w:szCs w:val="24"/>
        </w:rPr>
        <w:t xml:space="preserve">связь </w:t>
      </w:r>
      <w:r w:rsidR="000E2BF8" w:rsidRPr="000E2BF8">
        <w:rPr>
          <w:rFonts w:ascii="Times New Roman" w:hAnsi="Times New Roman" w:cs="Times New Roman"/>
          <w:sz w:val="24"/>
          <w:szCs w:val="24"/>
        </w:rPr>
        <w:t xml:space="preserve">школы с семьей. </w:t>
      </w:r>
    </w:p>
    <w:p w:rsidR="005554C8" w:rsidRPr="005554C8" w:rsidRDefault="005554C8" w:rsidP="0061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4C8">
        <w:rPr>
          <w:rFonts w:ascii="Times New Roman" w:hAnsi="Times New Roman" w:cs="Times New Roman"/>
          <w:sz w:val="24"/>
          <w:szCs w:val="24"/>
        </w:rPr>
        <w:t>Целью деятельности социального педагога является успешная социализация каждого ребенка, нахождение каждым ребенком своего места в обществе. Социальный педагог в российском образовании, как правило, прежде всего, работает с детьми из проблемных, сложных, социально запущенных семей. Его работа тесно связана с работой инспекторов по делам несовершеннолетних, они являются связующим звеном между ребенком и педагогами, отстаивая позицию ребенка. Кроме того, социальные педагоги занимаются вопросами оказания социальной помощи и поддержки семье и ребенку</w:t>
      </w:r>
      <w:r w:rsidR="00D476D2">
        <w:rPr>
          <w:rFonts w:ascii="Times New Roman" w:hAnsi="Times New Roman" w:cs="Times New Roman"/>
          <w:sz w:val="24"/>
          <w:szCs w:val="24"/>
        </w:rPr>
        <w:t>.</w:t>
      </w:r>
    </w:p>
    <w:p w:rsidR="007A47B7" w:rsidRDefault="00612F7C" w:rsidP="00612F7C">
      <w:pPr>
        <w:spacing w:after="0" w:line="240" w:lineRule="auto"/>
        <w:ind w:firstLine="708"/>
        <w:jc w:val="both"/>
        <w:rPr>
          <w:sz w:val="24"/>
          <w:szCs w:val="24"/>
        </w:rPr>
      </w:pPr>
      <w:r w:rsidRPr="00316F11">
        <w:rPr>
          <w:rFonts w:ascii="Times New Roman" w:hAnsi="Times New Roman" w:cs="Times New Roman"/>
          <w:sz w:val="24"/>
          <w:szCs w:val="24"/>
        </w:rPr>
        <w:t>Профессия «</w:t>
      </w:r>
      <w:proofErr w:type="spellStart"/>
      <w:r w:rsidRPr="00316F1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316F11">
        <w:rPr>
          <w:rFonts w:ascii="Times New Roman" w:hAnsi="Times New Roman" w:cs="Times New Roman"/>
          <w:sz w:val="24"/>
          <w:szCs w:val="24"/>
        </w:rPr>
        <w:t>», педагог</w:t>
      </w:r>
      <w:r w:rsidR="005554C8" w:rsidRPr="00316F11">
        <w:rPr>
          <w:rFonts w:ascii="Times New Roman" w:hAnsi="Times New Roman" w:cs="Times New Roman"/>
          <w:sz w:val="24"/>
          <w:szCs w:val="24"/>
        </w:rPr>
        <w:t xml:space="preserve">ическая </w:t>
      </w:r>
      <w:proofErr w:type="spellStart"/>
      <w:r w:rsidR="005554C8" w:rsidRPr="00316F11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="005554C8" w:rsidRPr="00316F11">
        <w:rPr>
          <w:rFonts w:ascii="Times New Roman" w:hAnsi="Times New Roman" w:cs="Times New Roman"/>
          <w:sz w:val="24"/>
          <w:szCs w:val="24"/>
        </w:rPr>
        <w:t xml:space="preserve"> позиция при</w:t>
      </w:r>
      <w:r w:rsidRPr="00316F11">
        <w:rPr>
          <w:rFonts w:ascii="Times New Roman" w:hAnsi="Times New Roman" w:cs="Times New Roman"/>
          <w:sz w:val="24"/>
          <w:szCs w:val="24"/>
        </w:rPr>
        <w:t xml:space="preserve">нципиально отличается от </w:t>
      </w:r>
      <w:r w:rsidR="005554C8" w:rsidRPr="00316F11">
        <w:rPr>
          <w:rFonts w:ascii="Times New Roman" w:hAnsi="Times New Roman" w:cs="Times New Roman"/>
          <w:sz w:val="24"/>
          <w:szCs w:val="24"/>
        </w:rPr>
        <w:t>социально – педагогических профессий.</w:t>
      </w:r>
      <w:r w:rsidRPr="00316F11">
        <w:rPr>
          <w:rFonts w:ascii="Times New Roman" w:hAnsi="Times New Roman" w:cs="Times New Roman"/>
          <w:sz w:val="24"/>
          <w:szCs w:val="24"/>
        </w:rPr>
        <w:t xml:space="preserve"> В отличие от</w:t>
      </w:r>
      <w:r w:rsidR="005554C8" w:rsidRPr="00316F11">
        <w:rPr>
          <w:rFonts w:ascii="Times New Roman" w:hAnsi="Times New Roman" w:cs="Times New Roman"/>
          <w:sz w:val="24"/>
          <w:szCs w:val="24"/>
        </w:rPr>
        <w:t xml:space="preserve"> них</w:t>
      </w:r>
      <w:r w:rsidRPr="00316F11">
        <w:rPr>
          <w:rFonts w:ascii="Times New Roman" w:hAnsi="Times New Roman" w:cs="Times New Roman"/>
          <w:sz w:val="24"/>
          <w:szCs w:val="24"/>
        </w:rPr>
        <w:t xml:space="preserve">, целью профессиональной </w:t>
      </w:r>
      <w:proofErr w:type="spellStart"/>
      <w:r w:rsidRPr="00316F11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316F11">
        <w:rPr>
          <w:rFonts w:ascii="Times New Roman" w:hAnsi="Times New Roman" w:cs="Times New Roman"/>
          <w:sz w:val="24"/>
          <w:szCs w:val="24"/>
        </w:rPr>
        <w:t xml:space="preserve"> деятельности является </w:t>
      </w:r>
      <w:r w:rsidR="005554C8" w:rsidRPr="00316F11">
        <w:rPr>
          <w:rFonts w:ascii="Times New Roman" w:hAnsi="Times New Roman" w:cs="Times New Roman"/>
          <w:sz w:val="24"/>
          <w:szCs w:val="24"/>
        </w:rPr>
        <w:t xml:space="preserve">разработка и  </w:t>
      </w:r>
      <w:r w:rsidRPr="00316F11">
        <w:rPr>
          <w:rFonts w:ascii="Times New Roman" w:hAnsi="Times New Roman" w:cs="Times New Roman"/>
          <w:sz w:val="24"/>
          <w:szCs w:val="24"/>
        </w:rPr>
        <w:t>сопровождение каждым обучающимся индивидуальной о</w:t>
      </w:r>
      <w:r w:rsidR="00A411CB">
        <w:rPr>
          <w:rFonts w:ascii="Times New Roman" w:hAnsi="Times New Roman" w:cs="Times New Roman"/>
          <w:sz w:val="24"/>
          <w:szCs w:val="24"/>
        </w:rPr>
        <w:t>бразовательной программы (ИОП), создание  среды и условий</w:t>
      </w:r>
      <w:r w:rsidR="00A411CB" w:rsidRPr="00316F11">
        <w:rPr>
          <w:rFonts w:ascii="Times New Roman" w:hAnsi="Times New Roman" w:cs="Times New Roman"/>
          <w:sz w:val="24"/>
          <w:szCs w:val="24"/>
        </w:rPr>
        <w:t xml:space="preserve"> для </w:t>
      </w:r>
      <w:r w:rsidR="00A411CB">
        <w:rPr>
          <w:rFonts w:ascii="Times New Roman" w:hAnsi="Times New Roman" w:cs="Times New Roman"/>
          <w:sz w:val="24"/>
          <w:szCs w:val="24"/>
        </w:rPr>
        <w:t>ее реализации.</w:t>
      </w:r>
      <w:r w:rsidR="00A411CB" w:rsidRPr="0031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B7" w:rsidRPr="000F7B02" w:rsidRDefault="007A47B7" w:rsidP="007A4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41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11</w:t>
      </w:r>
      <w:r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ИОП: </w:t>
      </w:r>
      <w:r w:rsidR="00A411CB" w:rsidRPr="00316F11">
        <w:rPr>
          <w:rFonts w:ascii="Times New Roman" w:hAnsi="Times New Roman" w:cs="Times New Roman"/>
          <w:sz w:val="24"/>
          <w:szCs w:val="24"/>
        </w:rPr>
        <w:t xml:space="preserve">Ключевыми понятиями в профессиональной </w:t>
      </w:r>
      <w:proofErr w:type="spellStart"/>
      <w:r w:rsidR="00A411CB" w:rsidRPr="00316F11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A411CB" w:rsidRPr="00316F11">
        <w:rPr>
          <w:rFonts w:ascii="Times New Roman" w:hAnsi="Times New Roman" w:cs="Times New Roman"/>
          <w:sz w:val="24"/>
          <w:szCs w:val="24"/>
        </w:rPr>
        <w:t xml:space="preserve"> деятельности являются понятия «Индивидуальная образовательная программа» и «Индивидуальная образовательная траектория». </w:t>
      </w:r>
    </w:p>
    <w:p w:rsidR="0056419E" w:rsidRDefault="00612F7C" w:rsidP="00612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68">
        <w:rPr>
          <w:rFonts w:ascii="Times New Roman" w:hAnsi="Times New Roman" w:cs="Times New Roman"/>
          <w:sz w:val="24"/>
          <w:szCs w:val="24"/>
        </w:rPr>
        <w:t>В сам</w:t>
      </w:r>
      <w:r w:rsidR="005355FB">
        <w:rPr>
          <w:rFonts w:ascii="Times New Roman" w:hAnsi="Times New Roman" w:cs="Times New Roman"/>
          <w:sz w:val="24"/>
          <w:szCs w:val="24"/>
        </w:rPr>
        <w:t>ом общем виде под Индивидуальная образовательная программа</w:t>
      </w:r>
      <w:r w:rsidRPr="00BA2468">
        <w:rPr>
          <w:rFonts w:ascii="Times New Roman" w:hAnsi="Times New Roman" w:cs="Times New Roman"/>
          <w:sz w:val="24"/>
          <w:szCs w:val="24"/>
        </w:rPr>
        <w:t xml:space="preserve"> (ИОП) </w:t>
      </w:r>
      <w:r w:rsidR="005355F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BA2468">
        <w:rPr>
          <w:rFonts w:ascii="Times New Roman" w:hAnsi="Times New Roman" w:cs="Times New Roman"/>
          <w:sz w:val="24"/>
          <w:szCs w:val="24"/>
        </w:rPr>
        <w:t xml:space="preserve">программу образовательной и иной деятельности, направленной на личностное, </w:t>
      </w:r>
      <w:r w:rsidR="00BA2468" w:rsidRPr="00BA2468">
        <w:rPr>
          <w:rFonts w:ascii="Times New Roman" w:hAnsi="Times New Roman" w:cs="Times New Roman"/>
          <w:sz w:val="24"/>
          <w:szCs w:val="24"/>
        </w:rPr>
        <w:t>профессиональное развитие</w:t>
      </w:r>
      <w:r w:rsidR="005355FB">
        <w:rPr>
          <w:rFonts w:ascii="Times New Roman" w:hAnsi="Times New Roman" w:cs="Times New Roman"/>
          <w:sz w:val="24"/>
          <w:szCs w:val="24"/>
        </w:rPr>
        <w:t xml:space="preserve"> учащегося.</w:t>
      </w:r>
      <w:r w:rsidR="00BA2468" w:rsidRPr="00BA2468">
        <w:rPr>
          <w:rFonts w:ascii="Times New Roman" w:hAnsi="Times New Roman" w:cs="Times New Roman"/>
          <w:sz w:val="24"/>
          <w:szCs w:val="24"/>
        </w:rPr>
        <w:t xml:space="preserve"> </w:t>
      </w:r>
      <w:r w:rsidR="005355FB">
        <w:rPr>
          <w:rFonts w:ascii="Times New Roman" w:hAnsi="Times New Roman" w:cs="Times New Roman"/>
          <w:sz w:val="24"/>
          <w:szCs w:val="24"/>
        </w:rPr>
        <w:t>Программа должна разрабатываться и  реализовываться</w:t>
      </w:r>
      <w:r w:rsidRPr="00BA2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468">
        <w:rPr>
          <w:rFonts w:ascii="Times New Roman" w:hAnsi="Times New Roman" w:cs="Times New Roman"/>
          <w:sz w:val="24"/>
          <w:szCs w:val="24"/>
        </w:rPr>
        <w:t>тьюторантом</w:t>
      </w:r>
      <w:proofErr w:type="spellEnd"/>
      <w:r w:rsidRPr="00BA2468">
        <w:rPr>
          <w:rFonts w:ascii="Times New Roman" w:hAnsi="Times New Roman" w:cs="Times New Roman"/>
          <w:sz w:val="24"/>
          <w:szCs w:val="24"/>
        </w:rPr>
        <w:t xml:space="preserve"> на основе личностных, образовательных, профессиональны</w:t>
      </w:r>
      <w:r w:rsidR="005355FB">
        <w:rPr>
          <w:rFonts w:ascii="Times New Roman" w:hAnsi="Times New Roman" w:cs="Times New Roman"/>
          <w:sz w:val="24"/>
          <w:szCs w:val="24"/>
        </w:rPr>
        <w:t>х интересов, потребностей и за</w:t>
      </w:r>
      <w:r w:rsidRPr="00BA2468">
        <w:rPr>
          <w:rFonts w:ascii="Times New Roman" w:hAnsi="Times New Roman" w:cs="Times New Roman"/>
          <w:sz w:val="24"/>
          <w:szCs w:val="24"/>
        </w:rPr>
        <w:t>просов. ИОП позволяет разнообразить, оптимизировать виды и формы образовательной деятель</w:t>
      </w:r>
      <w:r w:rsidR="00BA2468" w:rsidRPr="00BA2468">
        <w:rPr>
          <w:rFonts w:ascii="Times New Roman" w:hAnsi="Times New Roman" w:cs="Times New Roman"/>
          <w:sz w:val="24"/>
          <w:szCs w:val="24"/>
        </w:rPr>
        <w:t>ности обучающегося, его самооб</w:t>
      </w:r>
      <w:r w:rsidRPr="00BA2468">
        <w:rPr>
          <w:rFonts w:ascii="Times New Roman" w:hAnsi="Times New Roman" w:cs="Times New Roman"/>
          <w:sz w:val="24"/>
          <w:szCs w:val="24"/>
        </w:rPr>
        <w:t xml:space="preserve">разование. </w:t>
      </w:r>
    </w:p>
    <w:p w:rsidR="0056419E" w:rsidRPr="0056419E" w:rsidRDefault="0056419E" w:rsidP="001B5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19E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proofErr w:type="spellStart"/>
      <w:r w:rsidRPr="0056419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6419E">
        <w:rPr>
          <w:rFonts w:ascii="Times New Roman" w:hAnsi="Times New Roman" w:cs="Times New Roman"/>
          <w:sz w:val="24"/>
          <w:szCs w:val="24"/>
        </w:rPr>
        <w:t xml:space="preserve"> организует совместное обсуждение с </w:t>
      </w:r>
      <w:proofErr w:type="gramStart"/>
      <w:r w:rsidRPr="005641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6419E">
        <w:rPr>
          <w:rFonts w:ascii="Times New Roman" w:hAnsi="Times New Roman" w:cs="Times New Roman"/>
          <w:sz w:val="24"/>
          <w:szCs w:val="24"/>
        </w:rPr>
        <w:t xml:space="preserve">, его семьёй индивидуальных образовательных запросов, потребностей, целей, помогает оформить заказ на образование, сопровождает продвижение обучающегося по индивидуальной траектории в пространстве образовательных учреждений, в социуме. </w:t>
      </w:r>
      <w:r w:rsidRPr="0056419E">
        <w:rPr>
          <w:rFonts w:ascii="Times New Roman" w:hAnsi="Times New Roman" w:cs="Times New Roman"/>
          <w:sz w:val="24"/>
          <w:szCs w:val="24"/>
        </w:rPr>
        <w:lastRenderedPageBreak/>
        <w:t xml:space="preserve">Именно </w:t>
      </w:r>
      <w:proofErr w:type="spellStart"/>
      <w:r w:rsidRPr="0056419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56419E">
        <w:rPr>
          <w:rFonts w:ascii="Times New Roman" w:hAnsi="Times New Roman" w:cs="Times New Roman"/>
          <w:sz w:val="24"/>
          <w:szCs w:val="24"/>
        </w:rPr>
        <w:t xml:space="preserve"> помогает открыть и использовать при разработке и реализации индивид</w:t>
      </w:r>
      <w:proofErr w:type="gramStart"/>
      <w:r w:rsidRPr="0056419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6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19E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Pr="0056419E">
        <w:rPr>
          <w:rFonts w:ascii="Times New Roman" w:hAnsi="Times New Roman" w:cs="Times New Roman"/>
          <w:sz w:val="24"/>
          <w:szCs w:val="24"/>
        </w:rPr>
        <w:t xml:space="preserve"> образовательных программ образовательные ресурсы для удовлетворения индивидуальных потребностей, для реализации индивидуальных образовательных целей, в том числе за пределами образовательного учреждения. </w:t>
      </w:r>
    </w:p>
    <w:p w:rsidR="00612F7C" w:rsidRPr="00BA2468" w:rsidRDefault="00612F7C" w:rsidP="001B5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468">
        <w:rPr>
          <w:rFonts w:ascii="Times New Roman" w:hAnsi="Times New Roman" w:cs="Times New Roman"/>
          <w:sz w:val="24"/>
          <w:szCs w:val="24"/>
        </w:rPr>
        <w:t>В рамках одной дисциплины</w:t>
      </w:r>
      <w:r w:rsidR="00AA18CD">
        <w:rPr>
          <w:rFonts w:ascii="Times New Roman" w:hAnsi="Times New Roman" w:cs="Times New Roman"/>
          <w:sz w:val="24"/>
          <w:szCs w:val="24"/>
        </w:rPr>
        <w:t>, одного</w:t>
      </w:r>
      <w:r w:rsidRPr="00BA2468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BA2468" w:rsidRPr="00BA2468">
        <w:rPr>
          <w:rFonts w:ascii="Times New Roman" w:hAnsi="Times New Roman" w:cs="Times New Roman"/>
          <w:sz w:val="24"/>
          <w:szCs w:val="24"/>
        </w:rPr>
        <w:t>, одного</w:t>
      </w:r>
      <w:r w:rsidRPr="00BA2468">
        <w:rPr>
          <w:rFonts w:ascii="Times New Roman" w:hAnsi="Times New Roman" w:cs="Times New Roman"/>
          <w:sz w:val="24"/>
          <w:szCs w:val="24"/>
        </w:rPr>
        <w:t xml:space="preserve"> направления И</w:t>
      </w:r>
      <w:r w:rsidR="00BA2468" w:rsidRPr="00BA2468">
        <w:rPr>
          <w:rFonts w:ascii="Times New Roman" w:hAnsi="Times New Roman" w:cs="Times New Roman"/>
          <w:sz w:val="24"/>
          <w:szCs w:val="24"/>
        </w:rPr>
        <w:t>О</w:t>
      </w:r>
      <w:r w:rsidRPr="00BA2468">
        <w:rPr>
          <w:rFonts w:ascii="Times New Roman" w:hAnsi="Times New Roman" w:cs="Times New Roman"/>
          <w:sz w:val="24"/>
          <w:szCs w:val="24"/>
        </w:rPr>
        <w:t>П</w:t>
      </w:r>
      <w:r w:rsidR="00BA2468" w:rsidRPr="00BA2468">
        <w:rPr>
          <w:rFonts w:ascii="Times New Roman" w:hAnsi="Times New Roman" w:cs="Times New Roman"/>
          <w:sz w:val="24"/>
          <w:szCs w:val="24"/>
        </w:rPr>
        <w:t xml:space="preserve"> может сопровождать </w:t>
      </w:r>
      <w:r w:rsidR="00AA18C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AA18C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AA18CD">
        <w:rPr>
          <w:rFonts w:ascii="Times New Roman" w:hAnsi="Times New Roman" w:cs="Times New Roman"/>
          <w:sz w:val="24"/>
          <w:szCs w:val="24"/>
        </w:rPr>
        <w:t xml:space="preserve">, а </w:t>
      </w:r>
      <w:r w:rsidR="00BA2468" w:rsidRPr="00BA2468">
        <w:rPr>
          <w:rFonts w:ascii="Times New Roman" w:hAnsi="Times New Roman" w:cs="Times New Roman"/>
          <w:sz w:val="24"/>
          <w:szCs w:val="24"/>
        </w:rPr>
        <w:t>у</w:t>
      </w:r>
      <w:r w:rsidRPr="00BA2468">
        <w:rPr>
          <w:rFonts w:ascii="Times New Roman" w:hAnsi="Times New Roman" w:cs="Times New Roman"/>
          <w:sz w:val="24"/>
          <w:szCs w:val="24"/>
        </w:rPr>
        <w:t>читель, педагог, п</w:t>
      </w:r>
      <w:r w:rsidR="008F6160">
        <w:rPr>
          <w:rFonts w:ascii="Times New Roman" w:hAnsi="Times New Roman" w:cs="Times New Roman"/>
          <w:sz w:val="24"/>
          <w:szCs w:val="24"/>
        </w:rPr>
        <w:t xml:space="preserve">сихолог с </w:t>
      </w:r>
      <w:proofErr w:type="spellStart"/>
      <w:r w:rsidR="008F6160">
        <w:rPr>
          <w:rFonts w:ascii="Times New Roman" w:hAnsi="Times New Roman" w:cs="Times New Roman"/>
          <w:sz w:val="24"/>
          <w:szCs w:val="24"/>
        </w:rPr>
        <w:t>тьюто</w:t>
      </w:r>
      <w:r w:rsidRPr="00BA2468">
        <w:rPr>
          <w:rFonts w:ascii="Times New Roman" w:hAnsi="Times New Roman" w:cs="Times New Roman"/>
          <w:sz w:val="24"/>
          <w:szCs w:val="24"/>
        </w:rPr>
        <w:t>рской</w:t>
      </w:r>
      <w:proofErr w:type="spellEnd"/>
      <w:r w:rsidRPr="00BA2468">
        <w:rPr>
          <w:rFonts w:ascii="Times New Roman" w:hAnsi="Times New Roman" w:cs="Times New Roman"/>
          <w:sz w:val="24"/>
          <w:szCs w:val="24"/>
        </w:rPr>
        <w:t xml:space="preserve"> компетентностью. </w:t>
      </w:r>
    </w:p>
    <w:p w:rsidR="00AA18CD" w:rsidRDefault="00BA2468" w:rsidP="001B5292">
      <w:pPr>
        <w:spacing w:after="0"/>
        <w:jc w:val="both"/>
        <w:rPr>
          <w:sz w:val="24"/>
          <w:szCs w:val="24"/>
        </w:rPr>
      </w:pPr>
      <w:r w:rsidRPr="00BA24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419E" w:rsidRPr="008F6160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56419E" w:rsidRPr="008F6160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r w:rsidR="008F6160" w:rsidRPr="008F6160">
        <w:rPr>
          <w:rFonts w:ascii="Times New Roman" w:hAnsi="Times New Roman" w:cs="Times New Roman"/>
          <w:sz w:val="24"/>
          <w:szCs w:val="24"/>
        </w:rPr>
        <w:t>на этапе профильного обучения в старших классах, организацию проектной и иссле</w:t>
      </w:r>
      <w:r w:rsidR="0056419E" w:rsidRPr="008F6160">
        <w:rPr>
          <w:rFonts w:ascii="Times New Roman" w:hAnsi="Times New Roman" w:cs="Times New Roman"/>
          <w:sz w:val="24"/>
          <w:szCs w:val="24"/>
        </w:rPr>
        <w:t>довательской деятельности</w:t>
      </w:r>
      <w:r w:rsidR="008F6160" w:rsidRPr="008F6160">
        <w:rPr>
          <w:rFonts w:ascii="Times New Roman" w:hAnsi="Times New Roman" w:cs="Times New Roman"/>
          <w:sz w:val="24"/>
          <w:szCs w:val="24"/>
        </w:rPr>
        <w:t xml:space="preserve">, </w:t>
      </w:r>
      <w:r w:rsidR="0056419E" w:rsidRPr="008F6160">
        <w:rPr>
          <w:rFonts w:ascii="Times New Roman" w:hAnsi="Times New Roman" w:cs="Times New Roman"/>
          <w:sz w:val="24"/>
          <w:szCs w:val="24"/>
        </w:rPr>
        <w:t xml:space="preserve"> </w:t>
      </w:r>
      <w:r w:rsidR="00AA18CD">
        <w:rPr>
          <w:rFonts w:ascii="Times New Roman" w:hAnsi="Times New Roman" w:cs="Times New Roman"/>
          <w:sz w:val="24"/>
          <w:szCs w:val="24"/>
        </w:rPr>
        <w:t>гражданско-патриотичес</w:t>
      </w:r>
      <w:r w:rsidR="008F6160" w:rsidRPr="008F6160">
        <w:rPr>
          <w:rFonts w:ascii="Times New Roman" w:hAnsi="Times New Roman" w:cs="Times New Roman"/>
          <w:sz w:val="24"/>
          <w:szCs w:val="24"/>
        </w:rPr>
        <w:t xml:space="preserve">кое воспитание учащихся может осуществлять педагог с </w:t>
      </w:r>
      <w:proofErr w:type="spellStart"/>
      <w:r w:rsidR="008F6160" w:rsidRPr="008F6160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8F6160" w:rsidRPr="008F6160">
        <w:rPr>
          <w:rFonts w:ascii="Times New Roman" w:hAnsi="Times New Roman" w:cs="Times New Roman"/>
          <w:sz w:val="24"/>
          <w:szCs w:val="24"/>
        </w:rPr>
        <w:t xml:space="preserve"> компетентностью. Он также</w:t>
      </w:r>
      <w:r w:rsidR="0056419E" w:rsidRPr="008F6160">
        <w:rPr>
          <w:rFonts w:ascii="Times New Roman" w:hAnsi="Times New Roman" w:cs="Times New Roman"/>
          <w:sz w:val="24"/>
          <w:szCs w:val="24"/>
        </w:rPr>
        <w:t xml:space="preserve"> берет на себя ответственность за формирование и развитие у молодого поколения таких качеств, как умение держать </w:t>
      </w:r>
      <w:r w:rsidR="008F6160" w:rsidRPr="008F6160">
        <w:rPr>
          <w:rFonts w:ascii="Times New Roman" w:hAnsi="Times New Roman" w:cs="Times New Roman"/>
          <w:sz w:val="24"/>
          <w:szCs w:val="24"/>
        </w:rPr>
        <w:t>субъектную позицию в разных ви</w:t>
      </w:r>
      <w:r w:rsidR="0056419E" w:rsidRPr="008F6160">
        <w:rPr>
          <w:rFonts w:ascii="Times New Roman" w:hAnsi="Times New Roman" w:cs="Times New Roman"/>
          <w:sz w:val="24"/>
          <w:szCs w:val="24"/>
        </w:rPr>
        <w:t xml:space="preserve">дах деятельности, самостоятельность, гражданскую ответственность, готовность к </w:t>
      </w:r>
      <w:r w:rsidR="008F6160" w:rsidRPr="008F6160">
        <w:rPr>
          <w:rFonts w:ascii="Times New Roman" w:hAnsi="Times New Roman" w:cs="Times New Roman"/>
          <w:sz w:val="24"/>
          <w:szCs w:val="24"/>
        </w:rPr>
        <w:t>свободному и осознанному выбору</w:t>
      </w:r>
      <w:r w:rsidR="0056419E" w:rsidRPr="008F6160">
        <w:rPr>
          <w:rFonts w:ascii="Times New Roman" w:hAnsi="Times New Roman" w:cs="Times New Roman"/>
          <w:sz w:val="24"/>
          <w:szCs w:val="24"/>
        </w:rPr>
        <w:t>.</w:t>
      </w:r>
      <w:r w:rsidR="0056419E" w:rsidRPr="000F7B02">
        <w:rPr>
          <w:sz w:val="24"/>
          <w:szCs w:val="24"/>
        </w:rPr>
        <w:t xml:space="preserve"> </w:t>
      </w:r>
    </w:p>
    <w:p w:rsidR="0056419E" w:rsidRPr="008535FE" w:rsidRDefault="0056419E" w:rsidP="001B5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FE">
        <w:rPr>
          <w:rFonts w:ascii="Times New Roman" w:hAnsi="Times New Roman" w:cs="Times New Roman"/>
          <w:sz w:val="24"/>
          <w:szCs w:val="24"/>
        </w:rPr>
        <w:t>Новый порядок аттестации педа</w:t>
      </w:r>
      <w:r w:rsidR="009677A5">
        <w:rPr>
          <w:rFonts w:ascii="Times New Roman" w:hAnsi="Times New Roman" w:cs="Times New Roman"/>
          <w:sz w:val="24"/>
          <w:szCs w:val="24"/>
        </w:rPr>
        <w:t>гогических и руководящих работ</w:t>
      </w:r>
      <w:r w:rsidRPr="008535FE">
        <w:rPr>
          <w:rFonts w:ascii="Times New Roman" w:hAnsi="Times New Roman" w:cs="Times New Roman"/>
          <w:sz w:val="24"/>
          <w:szCs w:val="24"/>
        </w:rPr>
        <w:t>ников предпо</w:t>
      </w:r>
      <w:r w:rsidR="008535FE" w:rsidRPr="008535FE">
        <w:rPr>
          <w:rFonts w:ascii="Times New Roman" w:hAnsi="Times New Roman" w:cs="Times New Roman"/>
          <w:sz w:val="24"/>
          <w:szCs w:val="24"/>
        </w:rPr>
        <w:t xml:space="preserve">лагает наличие у педагогов </w:t>
      </w:r>
      <w:proofErr w:type="spellStart"/>
      <w:r w:rsidR="008535FE" w:rsidRPr="008535FE">
        <w:rPr>
          <w:rFonts w:ascii="Times New Roman" w:hAnsi="Times New Roman" w:cs="Times New Roman"/>
          <w:sz w:val="24"/>
          <w:szCs w:val="24"/>
        </w:rPr>
        <w:t>тью</w:t>
      </w:r>
      <w:r w:rsidRPr="008535FE">
        <w:rPr>
          <w:rFonts w:ascii="Times New Roman" w:hAnsi="Times New Roman" w:cs="Times New Roman"/>
          <w:sz w:val="24"/>
          <w:szCs w:val="24"/>
        </w:rPr>
        <w:t>торской</w:t>
      </w:r>
      <w:proofErr w:type="spellEnd"/>
      <w:r w:rsidRPr="008535FE">
        <w:rPr>
          <w:rFonts w:ascii="Times New Roman" w:hAnsi="Times New Roman" w:cs="Times New Roman"/>
          <w:sz w:val="24"/>
          <w:szCs w:val="24"/>
        </w:rPr>
        <w:t xml:space="preserve"> компетентности, т.е. набор</w:t>
      </w:r>
      <w:r w:rsidR="008535FE" w:rsidRPr="008535FE">
        <w:rPr>
          <w:rFonts w:ascii="Times New Roman" w:hAnsi="Times New Roman" w:cs="Times New Roman"/>
          <w:sz w:val="24"/>
          <w:szCs w:val="24"/>
        </w:rPr>
        <w:t>а профессиональных умений и на</w:t>
      </w:r>
      <w:r w:rsidRPr="008535FE">
        <w:rPr>
          <w:rFonts w:ascii="Times New Roman" w:hAnsi="Times New Roman" w:cs="Times New Roman"/>
          <w:sz w:val="24"/>
          <w:szCs w:val="24"/>
        </w:rPr>
        <w:t xml:space="preserve">выков поддержания режима индивидуализации. Кроме того, новый порядок аттестации потребует такого переустройства методической работы, при котором потребуется </w:t>
      </w:r>
      <w:proofErr w:type="spellStart"/>
      <w:r w:rsidR="008535FE" w:rsidRPr="008535FE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8535FE" w:rsidRPr="008535FE">
        <w:rPr>
          <w:rFonts w:ascii="Times New Roman" w:hAnsi="Times New Roman" w:cs="Times New Roman"/>
          <w:sz w:val="24"/>
          <w:szCs w:val="24"/>
        </w:rPr>
        <w:t xml:space="preserve"> сопровождение разра</w:t>
      </w:r>
      <w:r w:rsidRPr="008535FE">
        <w:rPr>
          <w:rFonts w:ascii="Times New Roman" w:hAnsi="Times New Roman" w:cs="Times New Roman"/>
          <w:sz w:val="24"/>
          <w:szCs w:val="24"/>
        </w:rPr>
        <w:t xml:space="preserve">ботки и реализации педагогами </w:t>
      </w:r>
      <w:r w:rsidR="008535FE" w:rsidRPr="008535FE">
        <w:rPr>
          <w:rFonts w:ascii="Times New Roman" w:hAnsi="Times New Roman" w:cs="Times New Roman"/>
          <w:sz w:val="24"/>
          <w:szCs w:val="24"/>
        </w:rPr>
        <w:t>индивидуальных программ профес</w:t>
      </w:r>
      <w:r w:rsidRPr="008535FE">
        <w:rPr>
          <w:rFonts w:ascii="Times New Roman" w:hAnsi="Times New Roman" w:cs="Times New Roman"/>
          <w:sz w:val="24"/>
          <w:szCs w:val="24"/>
        </w:rPr>
        <w:t>сионального развития (особый формат ИОП, ядром которой является профессионализация). Новая система оплаты труда также содействует распространению профессии «</w:t>
      </w:r>
      <w:proofErr w:type="spellStart"/>
      <w:r w:rsidRPr="008535F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535FE">
        <w:rPr>
          <w:rFonts w:ascii="Times New Roman" w:hAnsi="Times New Roman" w:cs="Times New Roman"/>
          <w:sz w:val="24"/>
          <w:szCs w:val="24"/>
        </w:rPr>
        <w:t>» в системе образования, так как дает возможност</w:t>
      </w:r>
      <w:r w:rsidR="009677A5">
        <w:rPr>
          <w:rFonts w:ascii="Times New Roman" w:hAnsi="Times New Roman" w:cs="Times New Roman"/>
          <w:sz w:val="24"/>
          <w:szCs w:val="24"/>
        </w:rPr>
        <w:t xml:space="preserve">ь стимулировать </w:t>
      </w:r>
      <w:proofErr w:type="spellStart"/>
      <w:r w:rsidR="009677A5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9677A5">
        <w:rPr>
          <w:rFonts w:ascii="Times New Roman" w:hAnsi="Times New Roman" w:cs="Times New Roman"/>
          <w:sz w:val="24"/>
          <w:szCs w:val="24"/>
        </w:rPr>
        <w:t>, поощря</w:t>
      </w:r>
      <w:r w:rsidRPr="008535FE">
        <w:rPr>
          <w:rFonts w:ascii="Times New Roman" w:hAnsi="Times New Roman" w:cs="Times New Roman"/>
          <w:sz w:val="24"/>
          <w:szCs w:val="24"/>
        </w:rPr>
        <w:t xml:space="preserve">ть их за </w:t>
      </w:r>
      <w:proofErr w:type="spellStart"/>
      <w:r w:rsidRPr="008535F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8535FE">
        <w:rPr>
          <w:rFonts w:ascii="Times New Roman" w:hAnsi="Times New Roman" w:cs="Times New Roman"/>
          <w:sz w:val="24"/>
          <w:szCs w:val="24"/>
        </w:rPr>
        <w:t xml:space="preserve">, особую значимость и сложность профессиональной деятельности. </w:t>
      </w:r>
    </w:p>
    <w:p w:rsidR="00E85336" w:rsidRPr="000F7B02" w:rsidRDefault="003D50A8" w:rsidP="001B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12</w:t>
      </w:r>
      <w:r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85336" w:rsidRPr="000F7B02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E85336" w:rsidRPr="000F7B02">
        <w:rPr>
          <w:rFonts w:ascii="Times New Roman" w:hAnsi="Times New Roman" w:cs="Times New Roman"/>
          <w:sz w:val="24"/>
          <w:szCs w:val="24"/>
        </w:rPr>
        <w:t xml:space="preserve"> сопровождение – это педагогическая деятельность по</w:t>
      </w:r>
      <w:r w:rsidR="0036326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336" w:rsidRPr="000F7B02">
        <w:rPr>
          <w:rFonts w:ascii="Times New Roman" w:hAnsi="Times New Roman" w:cs="Times New Roman"/>
          <w:sz w:val="24"/>
          <w:szCs w:val="24"/>
        </w:rPr>
        <w:t>индивидуализации образования, направленная на выявление и развитие образовательных мотивов и интересов учащегося, поиск образовательных ресурсов для создания индивидуальной образовательной</w:t>
      </w:r>
      <w:r w:rsidR="0036326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336" w:rsidRPr="000F7B02">
        <w:rPr>
          <w:rFonts w:ascii="Times New Roman" w:hAnsi="Times New Roman" w:cs="Times New Roman"/>
          <w:sz w:val="24"/>
          <w:szCs w:val="24"/>
        </w:rPr>
        <w:t xml:space="preserve">программы, на работу с образовательным заказом семьи, формирование учебной </w:t>
      </w:r>
      <w:r w:rsidR="00363263" w:rsidRPr="000F7B02">
        <w:rPr>
          <w:rFonts w:ascii="Times New Roman" w:hAnsi="Times New Roman" w:cs="Times New Roman"/>
          <w:sz w:val="24"/>
          <w:szCs w:val="24"/>
        </w:rPr>
        <w:t xml:space="preserve">и </w:t>
      </w:r>
      <w:r w:rsidR="00E85336" w:rsidRPr="000F7B02">
        <w:rPr>
          <w:rFonts w:ascii="Times New Roman" w:hAnsi="Times New Roman" w:cs="Times New Roman"/>
          <w:sz w:val="24"/>
          <w:szCs w:val="24"/>
        </w:rPr>
        <w:t>образовательной рефлексии учащегося.</w:t>
      </w:r>
    </w:p>
    <w:p w:rsidR="00363263" w:rsidRPr="000F7B02" w:rsidRDefault="00363263" w:rsidP="001B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 xml:space="preserve">Из данного определения логически определяются 4 этапа </w:t>
      </w:r>
      <w:proofErr w:type="spellStart"/>
      <w:r w:rsidRPr="000F7B0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0F7B02"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:rsidR="00571D80" w:rsidRPr="000F7B02" w:rsidRDefault="008535FE" w:rsidP="001B5292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 w:line="276" w:lineRule="auto"/>
        <w:jc w:val="both"/>
        <w:rPr>
          <w:i/>
          <w:color w:val="0D0D0D" w:themeColor="text1" w:themeTint="F2"/>
        </w:rPr>
      </w:pPr>
      <w:proofErr w:type="spellStart"/>
      <w:r>
        <w:rPr>
          <w:b/>
        </w:rPr>
        <w:t>Д</w:t>
      </w:r>
      <w:r w:rsidRPr="000F7B02">
        <w:rPr>
          <w:b/>
        </w:rPr>
        <w:t>иагностико-мотивационный</w:t>
      </w:r>
      <w:proofErr w:type="spellEnd"/>
      <w:r w:rsidRPr="000F7B02">
        <w:rPr>
          <w:b/>
        </w:rPr>
        <w:t xml:space="preserve"> этап</w:t>
      </w:r>
      <w:r>
        <w:rPr>
          <w:b/>
        </w:rPr>
        <w:t xml:space="preserve"> -</w:t>
      </w:r>
      <w:r w:rsidRPr="000F7B02">
        <w:rPr>
          <w:bCs/>
        </w:rPr>
        <w:t xml:space="preserve"> </w:t>
      </w:r>
      <w:r>
        <w:rPr>
          <w:bCs/>
        </w:rPr>
        <w:t>ф</w:t>
      </w:r>
      <w:r w:rsidR="00042E6E" w:rsidRPr="000F7B02">
        <w:rPr>
          <w:bCs/>
        </w:rPr>
        <w:t>ормирование и развитие индивидуального образ</w:t>
      </w:r>
      <w:r>
        <w:rPr>
          <w:bCs/>
        </w:rPr>
        <w:t xml:space="preserve">овательного запроса </w:t>
      </w:r>
      <w:proofErr w:type="spellStart"/>
      <w:r>
        <w:rPr>
          <w:bCs/>
        </w:rPr>
        <w:t>тьюторанта</w:t>
      </w:r>
      <w:proofErr w:type="spellEnd"/>
      <w:r w:rsidR="00042E6E" w:rsidRPr="000F7B02">
        <w:rPr>
          <w:b/>
          <w:bCs/>
        </w:rPr>
        <w:t>.</w:t>
      </w:r>
      <w:r w:rsidR="00042E6E" w:rsidRPr="000F7B02">
        <w:rPr>
          <w:bCs/>
        </w:rPr>
        <w:t xml:space="preserve"> </w:t>
      </w:r>
      <w:r>
        <w:rPr>
          <w:rStyle w:val="a5"/>
          <w:i w:val="0"/>
          <w:color w:val="0D0D0D" w:themeColor="text1" w:themeTint="F2"/>
        </w:rPr>
        <w:t xml:space="preserve">Методы и приемы </w:t>
      </w:r>
      <w:r w:rsidR="001B5292">
        <w:rPr>
          <w:rStyle w:val="a5"/>
          <w:i w:val="0"/>
          <w:color w:val="0D0D0D" w:themeColor="text1" w:themeTint="F2"/>
        </w:rPr>
        <w:t>на данном</w:t>
      </w:r>
      <w:r w:rsidR="0065595C" w:rsidRPr="000F7B02">
        <w:rPr>
          <w:rStyle w:val="a5"/>
          <w:i w:val="0"/>
          <w:color w:val="0D0D0D" w:themeColor="text1" w:themeTint="F2"/>
        </w:rPr>
        <w:t xml:space="preserve"> этапе: запуск работы с </w:t>
      </w:r>
      <w:proofErr w:type="spellStart"/>
      <w:r w:rsidR="0065595C" w:rsidRPr="000F7B02">
        <w:rPr>
          <w:rStyle w:val="a5"/>
          <w:i w:val="0"/>
          <w:color w:val="0D0D0D" w:themeColor="text1" w:themeTint="F2"/>
        </w:rPr>
        <w:t>портфолио</w:t>
      </w:r>
      <w:proofErr w:type="spellEnd"/>
      <w:r w:rsidR="0065595C" w:rsidRPr="000F7B02">
        <w:rPr>
          <w:rStyle w:val="a5"/>
          <w:i w:val="0"/>
          <w:color w:val="0D0D0D" w:themeColor="text1" w:themeTint="F2"/>
        </w:rPr>
        <w:t xml:space="preserve">, анкетирование, тестирование, свободное интервью, определение имеющегося у </w:t>
      </w:r>
      <w:proofErr w:type="spellStart"/>
      <w:r w:rsidR="0065595C" w:rsidRPr="000F7B02">
        <w:rPr>
          <w:rStyle w:val="a5"/>
          <w:i w:val="0"/>
          <w:color w:val="0D0D0D" w:themeColor="text1" w:themeTint="F2"/>
        </w:rPr>
        <w:t>тьюторанта</w:t>
      </w:r>
      <w:proofErr w:type="spellEnd"/>
      <w:r w:rsidR="0065595C" w:rsidRPr="000F7B02">
        <w:rPr>
          <w:rStyle w:val="a5"/>
          <w:i w:val="0"/>
          <w:color w:val="0D0D0D" w:themeColor="text1" w:themeTint="F2"/>
        </w:rPr>
        <w:t xml:space="preserve"> начального объема знаний по теме заявленного интереса.</w:t>
      </w:r>
    </w:p>
    <w:p w:rsidR="005B1658" w:rsidRPr="000F7B02" w:rsidRDefault="008535FE" w:rsidP="001B52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D0D0D" w:themeColor="text1" w:themeTint="F2"/>
        </w:rPr>
      </w:pPr>
      <w:r>
        <w:rPr>
          <w:b/>
        </w:rPr>
        <w:t>П</w:t>
      </w:r>
      <w:r w:rsidRPr="000F7B02">
        <w:rPr>
          <w:b/>
        </w:rPr>
        <w:t>роектировочный этап</w:t>
      </w:r>
      <w:r>
        <w:rPr>
          <w:b/>
        </w:rPr>
        <w:t xml:space="preserve"> -</w:t>
      </w:r>
      <w:r w:rsidRPr="000F7B02">
        <w:rPr>
          <w:bCs/>
        </w:rPr>
        <w:t xml:space="preserve"> </w:t>
      </w:r>
      <w:r>
        <w:rPr>
          <w:bCs/>
        </w:rPr>
        <w:t>прове</w:t>
      </w:r>
      <w:r w:rsidR="00042E6E" w:rsidRPr="000F7B02">
        <w:rPr>
          <w:bCs/>
        </w:rPr>
        <w:t xml:space="preserve">дение совместно с </w:t>
      </w:r>
      <w:proofErr w:type="spellStart"/>
      <w:r w:rsidR="00042E6E" w:rsidRPr="000F7B02">
        <w:rPr>
          <w:bCs/>
        </w:rPr>
        <w:t>тьюторантом</w:t>
      </w:r>
      <w:proofErr w:type="spellEnd"/>
      <w:r w:rsidR="00042E6E" w:rsidRPr="000F7B02">
        <w:rPr>
          <w:bCs/>
        </w:rPr>
        <w:t xml:space="preserve"> анализа ресурсов образовательной среды для реализации образовательного запроса</w:t>
      </w:r>
      <w:r>
        <w:t>.</w:t>
      </w:r>
      <w:r w:rsidR="0065595C" w:rsidRPr="000F7B02">
        <w:rPr>
          <w:rStyle w:val="10"/>
          <w:color w:val="242C2E"/>
          <w:sz w:val="24"/>
          <w:szCs w:val="24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 xml:space="preserve">Основным содержанием этого этапа является </w:t>
      </w:r>
      <w:r w:rsidR="005B1658" w:rsidRPr="000F7B02">
        <w:rPr>
          <w:rStyle w:val="a5"/>
          <w:i w:val="0"/>
          <w:color w:val="0D0D0D" w:themeColor="text1" w:themeTint="F2"/>
        </w:rPr>
        <w:t>сбор</w:t>
      </w:r>
      <w:r w:rsidR="0065595C" w:rsidRPr="000F7B02">
        <w:rPr>
          <w:rStyle w:val="a5"/>
          <w:i w:val="0"/>
          <w:color w:val="0D0D0D" w:themeColor="text1" w:themeTint="F2"/>
        </w:rPr>
        <w:t xml:space="preserve"> информации относительно зафиксированного познавательного интереса.</w:t>
      </w:r>
      <w:r w:rsidR="0065595C" w:rsidRPr="000F7B02">
        <w:rPr>
          <w:i/>
          <w:color w:val="0D0D0D" w:themeColor="text1" w:themeTint="F2"/>
        </w:rPr>
        <w:t xml:space="preserve"> </w:t>
      </w:r>
    </w:p>
    <w:p w:rsidR="0065595C" w:rsidRPr="000F7B02" w:rsidRDefault="005B1658" w:rsidP="001B5292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color w:val="0D0D0D" w:themeColor="text1" w:themeTint="F2"/>
        </w:rPr>
      </w:pPr>
      <w:r w:rsidRPr="000F7B02">
        <w:rPr>
          <w:rStyle w:val="a5"/>
          <w:i w:val="0"/>
          <w:color w:val="0D0D0D" w:themeColor="text1" w:themeTint="F2"/>
        </w:rPr>
        <w:tab/>
        <w:t xml:space="preserve">На этом этапе </w:t>
      </w:r>
      <w:proofErr w:type="spellStart"/>
      <w:proofErr w:type="gramStart"/>
      <w:r w:rsidRPr="000F7B02">
        <w:rPr>
          <w:rStyle w:val="a5"/>
          <w:i w:val="0"/>
          <w:color w:val="0D0D0D" w:themeColor="text1" w:themeTint="F2"/>
        </w:rPr>
        <w:t>тьютор</w:t>
      </w:r>
      <w:proofErr w:type="spellEnd"/>
      <w:proofErr w:type="gramEnd"/>
      <w:r w:rsidRPr="000F7B02">
        <w:rPr>
          <w:rStyle w:val="a5"/>
          <w:i w:val="0"/>
          <w:color w:val="0D0D0D" w:themeColor="text1" w:themeTint="F2"/>
        </w:rPr>
        <w:t xml:space="preserve"> прежде всего помогает школьнику составить так называемую «карту» познавательного интереса, проводит консуль</w:t>
      </w:r>
      <w:r w:rsidRPr="000F7B02">
        <w:rPr>
          <w:color w:val="0D0D0D" w:themeColor="text1" w:themeTint="F2"/>
        </w:rPr>
        <w:t xml:space="preserve">тации, оказывает необходимую помощь в формулировании вопросов, касающихся сужения или расширения темы предстоящего проекта или исследования. Основными задачами </w:t>
      </w:r>
      <w:proofErr w:type="spellStart"/>
      <w:r w:rsidRPr="000F7B02">
        <w:rPr>
          <w:color w:val="0D0D0D" w:themeColor="text1" w:themeTint="F2"/>
        </w:rPr>
        <w:t>тьютора</w:t>
      </w:r>
      <w:proofErr w:type="spellEnd"/>
      <w:r w:rsidRPr="000F7B02">
        <w:rPr>
          <w:color w:val="0D0D0D" w:themeColor="text1" w:themeTint="F2"/>
        </w:rPr>
        <w:t xml:space="preserve"> здесь является поддержка самостоятельности и активности, стремления </w:t>
      </w:r>
      <w:proofErr w:type="spellStart"/>
      <w:r w:rsidRPr="000F7B02">
        <w:rPr>
          <w:color w:val="0D0D0D" w:themeColor="text1" w:themeTint="F2"/>
        </w:rPr>
        <w:t>тьюторантов</w:t>
      </w:r>
      <w:proofErr w:type="spellEnd"/>
      <w:r w:rsidRPr="000F7B02">
        <w:rPr>
          <w:color w:val="0D0D0D" w:themeColor="text1" w:themeTint="F2"/>
        </w:rPr>
        <w:t xml:space="preserve"> отыскать собственный оригинальный способ заполнения карты познавательных интересов.</w:t>
      </w:r>
      <w:r w:rsidR="0065595C" w:rsidRPr="000F7B02">
        <w:rPr>
          <w:rStyle w:val="a5"/>
          <w:i w:val="0"/>
          <w:color w:val="0D0D0D" w:themeColor="text1" w:themeTint="F2"/>
        </w:rPr>
        <w:lastRenderedPageBreak/>
        <w:tab/>
      </w:r>
      <w:proofErr w:type="gramStart"/>
      <w:r w:rsidR="0065595C" w:rsidRPr="000F7B02">
        <w:rPr>
          <w:rStyle w:val="a5"/>
          <w:i w:val="0"/>
          <w:color w:val="0D0D0D" w:themeColor="text1" w:themeTint="F2"/>
        </w:rPr>
        <w:t>В тема</w:t>
      </w:r>
      <w:r w:rsidRPr="000F7B02">
        <w:rPr>
          <w:rStyle w:val="a5"/>
          <w:i w:val="0"/>
          <w:color w:val="0D0D0D" w:themeColor="text1" w:themeTint="F2"/>
        </w:rPr>
        <w:t xml:space="preserve">тический </w:t>
      </w:r>
      <w:proofErr w:type="spellStart"/>
      <w:r w:rsidRPr="000F7B02">
        <w:rPr>
          <w:rStyle w:val="a5"/>
          <w:i w:val="0"/>
          <w:color w:val="0D0D0D" w:themeColor="text1" w:themeTint="F2"/>
        </w:rPr>
        <w:t>портфолио</w:t>
      </w:r>
      <w:proofErr w:type="spellEnd"/>
      <w:r w:rsidRPr="000F7B02">
        <w:rPr>
          <w:rStyle w:val="a5"/>
          <w:i w:val="0"/>
          <w:color w:val="0D0D0D" w:themeColor="text1" w:themeTint="F2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>входят: материалы по истории и теории вопроса;</w:t>
      </w:r>
      <w:r w:rsidR="0065595C" w:rsidRPr="000F7B02">
        <w:rPr>
          <w:i/>
          <w:color w:val="0D0D0D" w:themeColor="text1" w:themeTint="F2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>оригиналы авторских работ по предмету; список образовательных ресурсов и возможных информационных источников;</w:t>
      </w:r>
      <w:r w:rsidR="0065595C" w:rsidRPr="000F7B02">
        <w:rPr>
          <w:i/>
          <w:color w:val="0D0D0D" w:themeColor="text1" w:themeTint="F2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>рецензии на ранее прочитанное и увиденное, связанное с областью данного интереса;</w:t>
      </w:r>
      <w:r w:rsidR="0065595C" w:rsidRPr="000F7B02">
        <w:rPr>
          <w:i/>
          <w:color w:val="0D0D0D" w:themeColor="text1" w:themeTint="F2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>фотографии, иллюстрации и т.п.; разработанная «карта познавательного интереса»;</w:t>
      </w:r>
      <w:r w:rsidR="0065595C" w:rsidRPr="000F7B02">
        <w:rPr>
          <w:i/>
          <w:color w:val="0D0D0D" w:themeColor="text1" w:themeTint="F2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>разработанные планы, графики, схемы;</w:t>
      </w:r>
      <w:r w:rsidR="0065595C" w:rsidRPr="000F7B02">
        <w:rPr>
          <w:i/>
          <w:color w:val="0D0D0D" w:themeColor="text1" w:themeTint="F2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>маршруты предполагаемой образовательной экспедиции;</w:t>
      </w:r>
      <w:proofErr w:type="gramEnd"/>
      <w:r w:rsidR="0065595C" w:rsidRPr="000F7B02">
        <w:rPr>
          <w:i/>
          <w:color w:val="0D0D0D" w:themeColor="text1" w:themeTint="F2"/>
        </w:rPr>
        <w:t xml:space="preserve"> </w:t>
      </w:r>
      <w:r w:rsidR="0065595C" w:rsidRPr="000F7B02">
        <w:rPr>
          <w:rStyle w:val="a5"/>
          <w:i w:val="0"/>
          <w:color w:val="0D0D0D" w:themeColor="text1" w:themeTint="F2"/>
        </w:rPr>
        <w:t xml:space="preserve">списки необходимого, по мнению </w:t>
      </w:r>
      <w:proofErr w:type="spellStart"/>
      <w:r w:rsidR="0065595C" w:rsidRPr="000F7B02">
        <w:rPr>
          <w:rStyle w:val="a5"/>
          <w:i w:val="0"/>
          <w:color w:val="0D0D0D" w:themeColor="text1" w:themeTint="F2"/>
        </w:rPr>
        <w:t>тьюторанта</w:t>
      </w:r>
      <w:proofErr w:type="spellEnd"/>
      <w:r w:rsidR="0065595C" w:rsidRPr="000F7B02">
        <w:rPr>
          <w:rStyle w:val="a5"/>
          <w:i w:val="0"/>
          <w:color w:val="0D0D0D" w:themeColor="text1" w:themeTint="F2"/>
        </w:rPr>
        <w:t>, оборудования для проведения будущего проекта, и</w:t>
      </w:r>
      <w:r w:rsidR="009677A5">
        <w:rPr>
          <w:rStyle w:val="a5"/>
          <w:i w:val="0"/>
          <w:color w:val="0D0D0D" w:themeColor="text1" w:themeTint="F2"/>
        </w:rPr>
        <w:t xml:space="preserve">сследования, творческой работы </w:t>
      </w:r>
      <w:r w:rsidR="0065595C" w:rsidRPr="000F7B02">
        <w:rPr>
          <w:rStyle w:val="a5"/>
          <w:i w:val="0"/>
          <w:color w:val="0D0D0D" w:themeColor="text1" w:themeTint="F2"/>
        </w:rPr>
        <w:t>и т.п.;</w:t>
      </w:r>
    </w:p>
    <w:p w:rsidR="00571D80" w:rsidRPr="000F7B02" w:rsidRDefault="0065595C" w:rsidP="009677A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0F7B02">
        <w:rPr>
          <w:rStyle w:val="a5"/>
          <w:i w:val="0"/>
          <w:color w:val="0D0D0D" w:themeColor="text1" w:themeTint="F2"/>
        </w:rPr>
        <w:tab/>
      </w:r>
      <w:r w:rsidR="008535FE">
        <w:rPr>
          <w:b/>
        </w:rPr>
        <w:t>Р</w:t>
      </w:r>
      <w:r w:rsidR="008535FE" w:rsidRPr="000F7B02">
        <w:rPr>
          <w:b/>
        </w:rPr>
        <w:t>еализационный этап</w:t>
      </w:r>
      <w:r w:rsidR="008535FE">
        <w:rPr>
          <w:b/>
        </w:rPr>
        <w:t xml:space="preserve"> -</w:t>
      </w:r>
      <w:r w:rsidR="008535FE" w:rsidRPr="000F7B02">
        <w:rPr>
          <w:bCs/>
        </w:rPr>
        <w:t xml:space="preserve"> </w:t>
      </w:r>
      <w:r w:rsidR="009677A5">
        <w:rPr>
          <w:bCs/>
        </w:rPr>
        <w:t>н</w:t>
      </w:r>
      <w:r w:rsidR="00042E6E" w:rsidRPr="000F7B02">
        <w:rPr>
          <w:bCs/>
        </w:rPr>
        <w:t>авигация (сопровождение) в период реализации индивидуального образовательного маршрута</w:t>
      </w:r>
      <w:r w:rsidR="008535FE">
        <w:rPr>
          <w:bCs/>
        </w:rPr>
        <w:t xml:space="preserve">. </w:t>
      </w:r>
      <w:r w:rsidR="00571D80" w:rsidRPr="000F7B02">
        <w:rPr>
          <w:color w:val="0D0D0D" w:themeColor="text1" w:themeTint="F2"/>
        </w:rPr>
        <w:t xml:space="preserve">На этом этапе </w:t>
      </w:r>
      <w:proofErr w:type="spellStart"/>
      <w:r w:rsidR="00571D80" w:rsidRPr="000F7B02">
        <w:rPr>
          <w:color w:val="0D0D0D" w:themeColor="text1" w:themeTint="F2"/>
        </w:rPr>
        <w:t>тьюторант</w:t>
      </w:r>
      <w:proofErr w:type="spellEnd"/>
      <w:r w:rsidR="00571D80" w:rsidRPr="000F7B02">
        <w:rPr>
          <w:color w:val="0D0D0D" w:themeColor="text1" w:themeTint="F2"/>
        </w:rPr>
        <w:t xml:space="preserve"> осуществляет реальный поиск</w:t>
      </w:r>
      <w:r w:rsidR="009677A5">
        <w:rPr>
          <w:color w:val="0D0D0D" w:themeColor="text1" w:themeTint="F2"/>
        </w:rPr>
        <w:t>,</w:t>
      </w:r>
      <w:r w:rsidR="00571D80" w:rsidRPr="000F7B02">
        <w:rPr>
          <w:color w:val="0D0D0D" w:themeColor="text1" w:themeTint="F2"/>
        </w:rPr>
        <w:t xml:space="preserve"> </w:t>
      </w:r>
      <w:r w:rsidR="008535FE">
        <w:rPr>
          <w:color w:val="0D0D0D" w:themeColor="text1" w:themeTint="F2"/>
        </w:rPr>
        <w:t>создает проект, исследование</w:t>
      </w:r>
      <w:r w:rsidR="00571D80" w:rsidRPr="000F7B02">
        <w:rPr>
          <w:color w:val="0D0D0D" w:themeColor="text1" w:themeTint="F2"/>
        </w:rPr>
        <w:t xml:space="preserve"> и затем представляет полученные им результаты этого поиска.</w:t>
      </w:r>
    </w:p>
    <w:p w:rsidR="00571D80" w:rsidRPr="000F7B02" w:rsidRDefault="00571D80" w:rsidP="001B52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0F7B02">
        <w:rPr>
          <w:color w:val="242C2E"/>
        </w:rPr>
        <w:tab/>
      </w:r>
      <w:r w:rsidRPr="000F7B02">
        <w:rPr>
          <w:color w:val="0D0D0D" w:themeColor="text1" w:themeTint="F2"/>
        </w:rPr>
        <w:t xml:space="preserve">На этом этапе оформляется новый тип </w:t>
      </w:r>
      <w:proofErr w:type="spellStart"/>
      <w:r w:rsidRPr="000F7B02">
        <w:rPr>
          <w:color w:val="0D0D0D" w:themeColor="text1" w:themeTint="F2"/>
        </w:rPr>
        <w:t>портфолио</w:t>
      </w:r>
      <w:proofErr w:type="spellEnd"/>
      <w:r w:rsidRPr="000F7B02">
        <w:rPr>
          <w:color w:val="0D0D0D" w:themeColor="text1" w:themeTint="F2"/>
        </w:rPr>
        <w:t xml:space="preserve"> –</w:t>
      </w:r>
      <w:r w:rsidRPr="000F7B02">
        <w:rPr>
          <w:rStyle w:val="apple-converted-space"/>
          <w:color w:val="0D0D0D" w:themeColor="text1" w:themeTint="F2"/>
        </w:rPr>
        <w:t> </w:t>
      </w:r>
      <w:r w:rsidRPr="000F7B02">
        <w:rPr>
          <w:rStyle w:val="a5"/>
          <w:color w:val="0D0D0D" w:themeColor="text1" w:themeTint="F2"/>
        </w:rPr>
        <w:t>презентационный</w:t>
      </w:r>
      <w:r w:rsidRPr="000F7B02">
        <w:rPr>
          <w:color w:val="0D0D0D" w:themeColor="text1" w:themeTint="F2"/>
        </w:rPr>
        <w:t xml:space="preserve">. </w:t>
      </w:r>
    </w:p>
    <w:p w:rsidR="00571D80" w:rsidRPr="000F7B02" w:rsidRDefault="00571D80" w:rsidP="001B52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D0D0D" w:themeColor="text1" w:themeTint="F2"/>
        </w:rPr>
      </w:pPr>
      <w:proofErr w:type="gramStart"/>
      <w:r w:rsidRPr="000F7B02">
        <w:rPr>
          <w:rStyle w:val="a5"/>
          <w:color w:val="0D0D0D" w:themeColor="text1" w:themeTint="F2"/>
        </w:rPr>
        <w:t xml:space="preserve">В презентационный </w:t>
      </w:r>
      <w:proofErr w:type="spellStart"/>
      <w:r w:rsidRPr="000F7B02">
        <w:rPr>
          <w:rStyle w:val="a5"/>
          <w:color w:val="0D0D0D" w:themeColor="text1" w:themeTint="F2"/>
        </w:rPr>
        <w:t>портфолио</w:t>
      </w:r>
      <w:proofErr w:type="spellEnd"/>
      <w:r w:rsidRPr="000F7B02">
        <w:rPr>
          <w:rStyle w:val="a5"/>
          <w:color w:val="0D0D0D" w:themeColor="text1" w:themeTint="F2"/>
        </w:rPr>
        <w:t xml:space="preserve"> могут входить</w:t>
      </w:r>
      <w:r w:rsidRPr="000F7B02">
        <w:rPr>
          <w:color w:val="0D0D0D" w:themeColor="text1" w:themeTint="F2"/>
        </w:rPr>
        <w:t>:</w:t>
      </w:r>
      <w:r w:rsidRPr="000F7B02">
        <w:rPr>
          <w:i/>
          <w:color w:val="0D0D0D" w:themeColor="text1" w:themeTint="F2"/>
        </w:rPr>
        <w:t xml:space="preserve"> </w:t>
      </w:r>
      <w:r w:rsidRPr="000F7B02">
        <w:rPr>
          <w:color w:val="0D0D0D" w:themeColor="text1" w:themeTint="F2"/>
        </w:rPr>
        <w:t>статистические материалы;</w:t>
      </w:r>
      <w:r w:rsidRPr="000F7B02">
        <w:rPr>
          <w:i/>
          <w:color w:val="0D0D0D" w:themeColor="text1" w:themeTint="F2"/>
        </w:rPr>
        <w:t xml:space="preserve"> </w:t>
      </w:r>
      <w:r w:rsidRPr="000F7B02">
        <w:rPr>
          <w:color w:val="0D0D0D" w:themeColor="text1" w:themeTint="F2"/>
        </w:rPr>
        <w:t xml:space="preserve">схемы, таблицы, графики, используемые в работе; рефлексивное заключение </w:t>
      </w:r>
      <w:proofErr w:type="spellStart"/>
      <w:r w:rsidRPr="000F7B02">
        <w:rPr>
          <w:color w:val="0D0D0D" w:themeColor="text1" w:themeTint="F2"/>
        </w:rPr>
        <w:t>тьюторанта</w:t>
      </w:r>
      <w:proofErr w:type="spellEnd"/>
      <w:r w:rsidRPr="000F7B02">
        <w:rPr>
          <w:color w:val="0D0D0D" w:themeColor="text1" w:themeTint="F2"/>
        </w:rPr>
        <w:t xml:space="preserve"> о проделанной работе и перспективные направления будущих поисков; «знаки отличия» – документы, позволяющие обнаружить со</w:t>
      </w:r>
      <w:r w:rsidR="005B1658" w:rsidRPr="000F7B02">
        <w:rPr>
          <w:color w:val="0D0D0D" w:themeColor="text1" w:themeTint="F2"/>
        </w:rPr>
        <w:t>циальную значимость полученных при</w:t>
      </w:r>
      <w:r w:rsidRPr="000F7B02">
        <w:rPr>
          <w:color w:val="0D0D0D" w:themeColor="text1" w:themeTint="F2"/>
        </w:rPr>
        <w:t xml:space="preserve"> изучении той или иной темы результатов: грамоты, газетные вырезки, репортажи.</w:t>
      </w:r>
      <w:proofErr w:type="gramEnd"/>
    </w:p>
    <w:p w:rsidR="00571D80" w:rsidRPr="000F7B02" w:rsidRDefault="00571D80" w:rsidP="001B52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0F7B02">
        <w:rPr>
          <w:color w:val="0D0D0D" w:themeColor="text1" w:themeTint="F2"/>
        </w:rPr>
        <w:tab/>
        <w:t>Возможны также письменные рецензии педагогов, родителей, школьных</w:t>
      </w:r>
      <w:r w:rsidR="005B1658" w:rsidRPr="000F7B02">
        <w:rPr>
          <w:color w:val="0D0D0D" w:themeColor="text1" w:themeTint="F2"/>
        </w:rPr>
        <w:t xml:space="preserve"> </w:t>
      </w:r>
      <w:r w:rsidRPr="000F7B02">
        <w:rPr>
          <w:color w:val="0D0D0D" w:themeColor="text1" w:themeTint="F2"/>
        </w:rPr>
        <w:t xml:space="preserve">товарищей, также интересующихся данной темой. Круг потенциальных рецензентов учащийся намечает совместно с </w:t>
      </w:r>
      <w:proofErr w:type="spellStart"/>
      <w:r w:rsidRPr="000F7B02">
        <w:rPr>
          <w:color w:val="0D0D0D" w:themeColor="text1" w:themeTint="F2"/>
        </w:rPr>
        <w:t>тьютором</w:t>
      </w:r>
      <w:proofErr w:type="spellEnd"/>
      <w:r w:rsidRPr="000F7B02">
        <w:rPr>
          <w:color w:val="0D0D0D" w:themeColor="text1" w:themeTint="F2"/>
        </w:rPr>
        <w:t>.</w:t>
      </w:r>
    </w:p>
    <w:p w:rsidR="00571D80" w:rsidRPr="000F7B02" w:rsidRDefault="008535FE" w:rsidP="001B52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b/>
        </w:rPr>
        <w:t>А</w:t>
      </w:r>
      <w:r w:rsidRPr="000F7B02">
        <w:rPr>
          <w:b/>
        </w:rPr>
        <w:t>налитический этап</w:t>
      </w:r>
      <w:r>
        <w:rPr>
          <w:b/>
        </w:rPr>
        <w:t xml:space="preserve"> - </w:t>
      </w:r>
      <w:r w:rsidRPr="008535FE">
        <w:t>о</w:t>
      </w:r>
      <w:r w:rsidR="00042E6E" w:rsidRPr="000F7B02">
        <w:rPr>
          <w:bCs/>
        </w:rPr>
        <w:t>сознание и самооценка своих достижений, новых возможностей и перспективы (рефлексия)</w:t>
      </w:r>
      <w:r>
        <w:rPr>
          <w:bCs/>
        </w:rPr>
        <w:t xml:space="preserve">. </w:t>
      </w:r>
      <w:r w:rsidR="00571D80" w:rsidRPr="000F7B02">
        <w:rPr>
          <w:color w:val="0D0D0D" w:themeColor="text1" w:themeTint="F2"/>
        </w:rPr>
        <w:t xml:space="preserve">На этом этапе организуется </w:t>
      </w:r>
      <w:proofErr w:type="spellStart"/>
      <w:r w:rsidR="00571D80" w:rsidRPr="000F7B02">
        <w:rPr>
          <w:color w:val="0D0D0D" w:themeColor="text1" w:themeTint="F2"/>
        </w:rPr>
        <w:t>тьюторская</w:t>
      </w:r>
      <w:proofErr w:type="spellEnd"/>
      <w:r w:rsidR="00571D80" w:rsidRPr="000F7B02">
        <w:rPr>
          <w:color w:val="0D0D0D" w:themeColor="text1" w:themeTint="F2"/>
        </w:rPr>
        <w:t xml:space="preserve"> консультация по итогам презентации, на которой были представлены результаты работы </w:t>
      </w:r>
      <w:proofErr w:type="spellStart"/>
      <w:r w:rsidR="00571D80" w:rsidRPr="000F7B02">
        <w:rPr>
          <w:color w:val="0D0D0D" w:themeColor="text1" w:themeTint="F2"/>
        </w:rPr>
        <w:t>тьюторанта</w:t>
      </w:r>
      <w:proofErr w:type="spellEnd"/>
      <w:r w:rsidR="00571D80" w:rsidRPr="000F7B02">
        <w:rPr>
          <w:color w:val="0D0D0D" w:themeColor="text1" w:themeTint="F2"/>
        </w:rPr>
        <w:t>.</w:t>
      </w:r>
    </w:p>
    <w:p w:rsidR="00571D80" w:rsidRPr="000F7B02" w:rsidRDefault="005B1658" w:rsidP="001B52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0F7B02">
        <w:rPr>
          <w:color w:val="0D0D0D" w:themeColor="text1" w:themeTint="F2"/>
        </w:rPr>
        <w:tab/>
      </w:r>
      <w:r w:rsidR="00571D80" w:rsidRPr="000F7B02">
        <w:rPr>
          <w:color w:val="0D0D0D" w:themeColor="text1" w:themeTint="F2"/>
        </w:rPr>
        <w:t>Анализируются трудности, возникшие во время доклада, проводится групповая рефлексия с целью получения каждым выступа</w:t>
      </w:r>
      <w:r w:rsidRPr="000F7B02">
        <w:rPr>
          <w:color w:val="0D0D0D" w:themeColor="text1" w:themeTint="F2"/>
        </w:rPr>
        <w:t>ющим обратной связи от аудитории</w:t>
      </w:r>
      <w:r w:rsidR="00571D80" w:rsidRPr="000F7B02">
        <w:rPr>
          <w:color w:val="0D0D0D" w:themeColor="text1" w:themeTint="F2"/>
        </w:rPr>
        <w:t xml:space="preserve">. По возможности устраивается индивидуальное, а при желании учащегося и групповое, обсуждение видеозаписи самого выступления (предварительно </w:t>
      </w:r>
      <w:proofErr w:type="spellStart"/>
      <w:r w:rsidR="00571D80" w:rsidRPr="000F7B02">
        <w:rPr>
          <w:color w:val="0D0D0D" w:themeColor="text1" w:themeTint="F2"/>
        </w:rPr>
        <w:t>тьютор</w:t>
      </w:r>
      <w:proofErr w:type="spellEnd"/>
      <w:r w:rsidR="00571D80" w:rsidRPr="000F7B02">
        <w:rPr>
          <w:color w:val="0D0D0D" w:themeColor="text1" w:themeTint="F2"/>
        </w:rPr>
        <w:t xml:space="preserve"> совместно со школьником разрабатывают критерии удачного выступления).</w:t>
      </w:r>
    </w:p>
    <w:p w:rsidR="00042E6E" w:rsidRPr="000F7B02" w:rsidRDefault="008535FE" w:rsidP="001B52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            </w:t>
      </w:r>
      <w:proofErr w:type="spellStart"/>
      <w:r>
        <w:rPr>
          <w:color w:val="0D0D0D" w:themeColor="text1" w:themeTint="F2"/>
        </w:rPr>
        <w:t>З</w:t>
      </w:r>
      <w:r w:rsidR="00571D80" w:rsidRPr="000F7B02">
        <w:rPr>
          <w:color w:val="0D0D0D" w:themeColor="text1" w:themeTint="F2"/>
        </w:rPr>
        <w:t>вершается</w:t>
      </w:r>
      <w:proofErr w:type="spellEnd"/>
      <w:r w:rsidR="00571D80" w:rsidRPr="000F7B02">
        <w:rPr>
          <w:color w:val="0D0D0D" w:themeColor="text1" w:themeTint="F2"/>
        </w:rPr>
        <w:t xml:space="preserve"> аналитический этап планированием будущей работы, фиксацией пожеланий в выборе темы, характера материала, групповой или индивидуальной работы и своей роли в ней.</w:t>
      </w:r>
    </w:p>
    <w:p w:rsidR="00571D80" w:rsidRPr="000F7B02" w:rsidRDefault="00571D80" w:rsidP="001B52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42C2E"/>
        </w:rPr>
      </w:pPr>
    </w:p>
    <w:p w:rsidR="00E87FE3" w:rsidRPr="000F7B02" w:rsidRDefault="00AF2CBF" w:rsidP="001B52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 w:rsidR="00042E6E"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595C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необходимых, если не главных условий для реализации </w:t>
      </w:r>
      <w:proofErr w:type="spellStart"/>
      <w:r w:rsidR="0065595C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="0065595C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является образовательная среда.</w:t>
      </w:r>
    </w:p>
    <w:p w:rsidR="0065595C" w:rsidRPr="000F7B02" w:rsidRDefault="0065595C" w:rsidP="001B5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среда</w:t>
      </w:r>
      <w:r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должна быть</w:t>
      </w:r>
      <w:r w:rsidRPr="000F7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595C" w:rsidRPr="000F7B02" w:rsidRDefault="0065595C" w:rsidP="001B529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открытой</w:t>
      </w:r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(иметь возможность влиять на появление новых ресурсов в образовательном процессе</w:t>
      </w:r>
      <w:r w:rsidR="004E52A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</w:t>
      </w:r>
      <w:proofErr w:type="spellStart"/>
      <w:r w:rsidR="004E52A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тьютору</w:t>
      </w:r>
      <w:proofErr w:type="spellEnd"/>
      <w:r w:rsidR="004E52A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вступать в коммуникации с </w:t>
      </w:r>
      <w:proofErr w:type="gramStart"/>
      <w:r w:rsidR="004E52A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="004E52A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52A3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ресурсодержателями</w:t>
      </w:r>
      <w:proofErr w:type="spellEnd"/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6569" w:rsidRPr="000F7B02" w:rsidRDefault="00F473EB" w:rsidP="001B529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вариативной</w:t>
      </w:r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(обеспечивать возможности реального выбора); </w:t>
      </w:r>
    </w:p>
    <w:p w:rsidR="00026569" w:rsidRDefault="00F473EB" w:rsidP="001B529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B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избыточной</w:t>
      </w:r>
      <w:proofErr w:type="gramEnd"/>
      <w:r w:rsidRPr="000F7B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(обладать ресурсами для разнообразных запросов и маршрутов); </w:t>
      </w:r>
    </w:p>
    <w:p w:rsidR="008535FE" w:rsidRPr="000F7B02" w:rsidRDefault="008535FE" w:rsidP="001B52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80" w:rsidRPr="000F7B02" w:rsidRDefault="00AF2CBF" w:rsidP="001B52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  <w:r w:rsidR="00571D80"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Технологии открытого пространства:</w:t>
      </w:r>
      <w:r w:rsidR="00571D80" w:rsidRPr="000F7B02">
        <w:rPr>
          <w:b/>
          <w:sz w:val="24"/>
          <w:szCs w:val="24"/>
          <w:shd w:val="clear" w:color="auto" w:fill="F4F4F2"/>
        </w:rPr>
        <w:t xml:space="preserve"> </w:t>
      </w:r>
      <w:r w:rsidR="00571D80" w:rsidRPr="008535FE">
        <w:rPr>
          <w:rFonts w:ascii="Times New Roman" w:hAnsi="Times New Roman" w:cs="Times New Roman"/>
          <w:sz w:val="24"/>
          <w:szCs w:val="24"/>
          <w:shd w:val="clear" w:color="auto" w:fill="F4F4F2"/>
        </w:rPr>
        <w:t>т</w:t>
      </w:r>
      <w:r w:rsidR="00571D80" w:rsidRPr="000F7B02">
        <w:rPr>
          <w:rFonts w:ascii="Times New Roman" w:hAnsi="Times New Roman" w:cs="Times New Roman"/>
          <w:sz w:val="24"/>
          <w:szCs w:val="24"/>
          <w:shd w:val="clear" w:color="auto" w:fill="F4F4F2"/>
        </w:rPr>
        <w:t>ехнологии проектирования,</w:t>
      </w:r>
    </w:p>
    <w:p w:rsidR="00571D80" w:rsidRPr="000F7B02" w:rsidRDefault="00571D80" w:rsidP="001B5292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  <w:shd w:val="clear" w:color="auto" w:fill="F4F4F2"/>
        </w:rPr>
      </w:pPr>
      <w:r w:rsidRPr="000F7B02">
        <w:rPr>
          <w:b w:val="0"/>
          <w:color w:val="000000"/>
          <w:sz w:val="24"/>
          <w:szCs w:val="24"/>
        </w:rPr>
        <w:t>технология постановки вопроса,</w:t>
      </w:r>
      <w:r w:rsidRPr="000F7B02">
        <w:rPr>
          <w:b w:val="0"/>
          <w:sz w:val="24"/>
          <w:szCs w:val="24"/>
          <w:shd w:val="clear" w:color="auto" w:fill="F4F4F2"/>
        </w:rPr>
        <w:t xml:space="preserve"> Дебаты», технологии открытого пространства (ТОП), </w:t>
      </w:r>
    </w:p>
    <w:p w:rsidR="00571D80" w:rsidRPr="000F7B02" w:rsidRDefault="00571D80" w:rsidP="001B5292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  <w:shd w:val="clear" w:color="auto" w:fill="F4F4F2"/>
        </w:rPr>
      </w:pPr>
      <w:proofErr w:type="spellStart"/>
      <w:r w:rsidRPr="000F7B02">
        <w:rPr>
          <w:b w:val="0"/>
          <w:sz w:val="24"/>
          <w:szCs w:val="24"/>
          <w:shd w:val="clear" w:color="auto" w:fill="F4F4F2"/>
        </w:rPr>
        <w:t>Портфолио</w:t>
      </w:r>
      <w:proofErr w:type="spellEnd"/>
      <w:r w:rsidRPr="000F7B02">
        <w:rPr>
          <w:b w:val="0"/>
          <w:sz w:val="24"/>
          <w:szCs w:val="24"/>
          <w:shd w:val="clear" w:color="auto" w:fill="F4F4F2"/>
        </w:rPr>
        <w:t xml:space="preserve">, Образовательный туризм, Творческие мастерские, </w:t>
      </w:r>
      <w:proofErr w:type="spellStart"/>
      <w:r w:rsidRPr="000F7B02">
        <w:rPr>
          <w:b w:val="0"/>
          <w:sz w:val="24"/>
          <w:szCs w:val="24"/>
          <w:shd w:val="clear" w:color="auto" w:fill="F4F4F2"/>
        </w:rPr>
        <w:t>Социокультурные</w:t>
      </w:r>
      <w:proofErr w:type="spellEnd"/>
      <w:r w:rsidRPr="000F7B02">
        <w:rPr>
          <w:b w:val="0"/>
          <w:sz w:val="24"/>
          <w:szCs w:val="24"/>
          <w:shd w:val="clear" w:color="auto" w:fill="F4F4F2"/>
        </w:rPr>
        <w:t xml:space="preserve"> игры;</w:t>
      </w:r>
    </w:p>
    <w:p w:rsidR="00571D80" w:rsidRPr="000F7B02" w:rsidRDefault="00571D80" w:rsidP="001B5292">
      <w:pPr>
        <w:pStyle w:val="a4"/>
        <w:shd w:val="clear" w:color="auto" w:fill="F4F4F2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F7B02">
        <w:lastRenderedPageBreak/>
        <w:t xml:space="preserve">вопросно-ответные технологии, технологии рефлексивных сессий; </w:t>
      </w:r>
      <w:r w:rsidR="00AC156C" w:rsidRPr="000F7B02">
        <w:t>т</w:t>
      </w:r>
      <w:r w:rsidRPr="000F7B02">
        <w:rPr>
          <w:color w:val="000000"/>
        </w:rPr>
        <w:t>ехнология консультации</w:t>
      </w:r>
      <w:r w:rsidR="00AC156C" w:rsidRPr="000F7B02">
        <w:rPr>
          <w:color w:val="000000"/>
        </w:rPr>
        <w:t>, т</w:t>
      </w:r>
      <w:r w:rsidRPr="000F7B02">
        <w:rPr>
          <w:shd w:val="clear" w:color="auto" w:fill="F4F4F2"/>
        </w:rPr>
        <w:t>ехнология развития критического мышления</w:t>
      </w:r>
      <w:r w:rsidR="00AC156C" w:rsidRPr="000F7B02">
        <w:rPr>
          <w:shd w:val="clear" w:color="auto" w:fill="F4F4F2"/>
        </w:rPr>
        <w:t xml:space="preserve">, </w:t>
      </w:r>
      <w:r w:rsidR="00AC156C" w:rsidRPr="002744F9">
        <w:rPr>
          <w:color w:val="000000"/>
        </w:rPr>
        <w:t>т</w:t>
      </w:r>
      <w:r w:rsidRPr="000F7B02">
        <w:rPr>
          <w:color w:val="000000"/>
        </w:rPr>
        <w:t>ехнология сопровождения проектно</w:t>
      </w:r>
      <w:r w:rsidR="00AC156C" w:rsidRPr="000F7B02">
        <w:rPr>
          <w:color w:val="000000"/>
        </w:rPr>
        <w:t xml:space="preserve">-исследовательской деятельности, </w:t>
      </w:r>
      <w:r w:rsidRPr="000F7B02">
        <w:rPr>
          <w:color w:val="000000"/>
        </w:rPr>
        <w:t>Кейс-метод (мет</w:t>
      </w:r>
      <w:r w:rsidR="00AC156C" w:rsidRPr="000F7B02">
        <w:rPr>
          <w:color w:val="000000"/>
        </w:rPr>
        <w:t>од анализа конкретных ситуаций), т</w:t>
      </w:r>
      <w:r w:rsidRPr="000F7B02">
        <w:rPr>
          <w:color w:val="000000"/>
        </w:rPr>
        <w:t>ехнология групповой работы.</w:t>
      </w:r>
    </w:p>
    <w:p w:rsidR="00AC156C" w:rsidRPr="000F7B02" w:rsidRDefault="00AC156C" w:rsidP="001B5292">
      <w:pPr>
        <w:pStyle w:val="a4"/>
        <w:shd w:val="clear" w:color="auto" w:fill="F4F4F2"/>
        <w:spacing w:before="0" w:beforeAutospacing="0" w:after="0" w:afterAutospacing="0" w:line="276" w:lineRule="auto"/>
        <w:jc w:val="both"/>
        <w:textAlignment w:val="baseline"/>
      </w:pPr>
    </w:p>
    <w:p w:rsidR="00571D80" w:rsidRDefault="00AF2CBF" w:rsidP="001B5292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 14</w:t>
      </w:r>
      <w:r w:rsidR="00AC156C" w:rsidRPr="000F7B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C156C" w:rsidRPr="000F7B0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направления </w:t>
      </w:r>
      <w:proofErr w:type="spellStart"/>
      <w:r w:rsidR="00AC156C" w:rsidRPr="000F7B02">
        <w:rPr>
          <w:rFonts w:ascii="Times New Roman" w:hAnsi="Times New Roman" w:cs="Times New Roman"/>
          <w:color w:val="000000"/>
          <w:sz w:val="24"/>
          <w:szCs w:val="24"/>
        </w:rPr>
        <w:t>тьюторства</w:t>
      </w:r>
      <w:proofErr w:type="spellEnd"/>
      <w:r w:rsidR="00B16A6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Российском образовании:</w:t>
      </w:r>
    </w:p>
    <w:p w:rsidR="00000000" w:rsidRPr="00B16A62" w:rsidRDefault="00B16A62" w:rsidP="00B16A6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6A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Начальная школа - </w:t>
      </w:r>
      <w:proofErr w:type="spellStart"/>
      <w:r w:rsidRPr="00B16A62">
        <w:rPr>
          <w:rFonts w:ascii="Times New Roman" w:hAnsi="Times New Roman" w:cs="Times New Roman"/>
          <w:color w:val="000000"/>
          <w:sz w:val="24"/>
          <w:szCs w:val="24"/>
        </w:rPr>
        <w:t>тьюторское</w:t>
      </w:r>
      <w:proofErr w:type="spellEnd"/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при переходе от дошкольного к начальному образованию, создание условий для возникновения </w:t>
      </w:r>
      <w:r w:rsidRPr="00B16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инициативы 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>у первоклассников.</w:t>
      </w:r>
      <w:proofErr w:type="gramEnd"/>
    </w:p>
    <w:p w:rsidR="00000000" w:rsidRPr="00B16A62" w:rsidRDefault="00B16A62" w:rsidP="00B16A6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Средняя школа 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использование </w:t>
      </w:r>
      <w:r w:rsidRPr="00B16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проектной </w:t>
      </w:r>
      <w:r w:rsidRPr="00B16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6A62">
        <w:rPr>
          <w:rFonts w:ascii="Times New Roman" w:hAnsi="Times New Roman" w:cs="Times New Roman"/>
          <w:color w:val="000000"/>
          <w:sz w:val="24"/>
          <w:szCs w:val="24"/>
        </w:rPr>
        <w:t>тьюторское</w:t>
      </w:r>
      <w:proofErr w:type="spellEnd"/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</w:t>
      </w:r>
      <w:r w:rsidRPr="00B16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самообразования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школьника,  </w:t>
      </w:r>
      <w:r w:rsidRPr="00B16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пространства </w:t>
      </w:r>
      <w:proofErr w:type="spellStart"/>
      <w:r w:rsidRPr="00B16A62">
        <w:rPr>
          <w:rFonts w:ascii="Times New Roman" w:hAnsi="Times New Roman" w:cs="Times New Roman"/>
          <w:color w:val="000000"/>
          <w:sz w:val="24"/>
          <w:szCs w:val="24"/>
        </w:rPr>
        <w:t>тьюторского</w:t>
      </w:r>
      <w:proofErr w:type="spellEnd"/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подростка в массовой школе.</w:t>
      </w:r>
    </w:p>
    <w:p w:rsidR="00000000" w:rsidRPr="00B16A62" w:rsidRDefault="00B16A62" w:rsidP="00B16A6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Старшая школа - 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B16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исследовательской компетенции 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>старшеклассника, формирование образа будущего как сп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особ психологической поддержки </w:t>
      </w:r>
      <w:r w:rsidRPr="00B16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индивидуальной траектории 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старшеклассников, </w:t>
      </w:r>
      <w:proofErr w:type="spellStart"/>
      <w:r w:rsidRPr="00B16A62">
        <w:rPr>
          <w:rFonts w:ascii="Times New Roman" w:hAnsi="Times New Roman" w:cs="Times New Roman"/>
          <w:color w:val="000000"/>
          <w:sz w:val="24"/>
          <w:szCs w:val="24"/>
        </w:rPr>
        <w:t>тьюторское</w:t>
      </w:r>
      <w:proofErr w:type="spellEnd"/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для эффективной реализации </w:t>
      </w:r>
      <w:proofErr w:type="spellStart"/>
      <w:r w:rsidRPr="00B16A62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профильного образования.</w:t>
      </w:r>
    </w:p>
    <w:p w:rsidR="00B16A62" w:rsidRPr="000F7B02" w:rsidRDefault="00B16A62" w:rsidP="001B5292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6C" w:rsidRDefault="00AF2CBF" w:rsidP="001B5292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 15</w:t>
      </w:r>
      <w:r w:rsidR="00AC156C" w:rsidRPr="000F7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AC156C" w:rsidRPr="000F7B02">
        <w:rPr>
          <w:rFonts w:ascii="Times New Roman" w:hAnsi="Times New Roman" w:cs="Times New Roman"/>
          <w:color w:val="000000"/>
          <w:sz w:val="24"/>
          <w:szCs w:val="24"/>
        </w:rPr>
        <w:t>Тьюторское</w:t>
      </w:r>
      <w:proofErr w:type="spellEnd"/>
      <w:r w:rsidR="00AC156C" w:rsidRPr="000F7B02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в лицее</w:t>
      </w:r>
      <w:r w:rsidR="00B16A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Pr="00B16A62" w:rsidRDefault="00B16A62" w:rsidP="00B16A6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Сопровождение учащихся на этапах </w:t>
      </w:r>
      <w:proofErr w:type="spellStart"/>
      <w:r w:rsidRPr="00B16A62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профильного о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>бучения.</w:t>
      </w:r>
    </w:p>
    <w:p w:rsidR="00000000" w:rsidRPr="00B16A62" w:rsidRDefault="00B16A62" w:rsidP="00B16A6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62">
        <w:rPr>
          <w:rFonts w:ascii="Times New Roman" w:hAnsi="Times New Roman" w:cs="Times New Roman"/>
          <w:color w:val="000000"/>
          <w:sz w:val="24"/>
          <w:szCs w:val="24"/>
        </w:rPr>
        <w:t>Организация исследовательской и проектной деятельности учащихся.</w:t>
      </w:r>
    </w:p>
    <w:p w:rsidR="00000000" w:rsidRPr="00B16A62" w:rsidRDefault="00B16A62" w:rsidP="00B16A6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62">
        <w:rPr>
          <w:rFonts w:ascii="Times New Roman" w:hAnsi="Times New Roman" w:cs="Times New Roman"/>
          <w:color w:val="000000"/>
          <w:sz w:val="24"/>
          <w:szCs w:val="24"/>
        </w:rPr>
        <w:t>Индивидуализация образовательного процесса через использование ресурсов внеурочной деятельности (спецкурсов, элективных курсов, кружков, клубов)</w:t>
      </w:r>
    </w:p>
    <w:p w:rsidR="00000000" w:rsidRPr="00B16A62" w:rsidRDefault="00B16A62" w:rsidP="00B16A6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62">
        <w:rPr>
          <w:rFonts w:ascii="Times New Roman" w:hAnsi="Times New Roman" w:cs="Times New Roman"/>
          <w:color w:val="000000"/>
          <w:sz w:val="24"/>
          <w:szCs w:val="24"/>
        </w:rPr>
        <w:t>Использование технологии «</w:t>
      </w:r>
      <w:proofErr w:type="spellStart"/>
      <w:r w:rsidRPr="00B16A62">
        <w:rPr>
          <w:rFonts w:ascii="Times New Roman" w:hAnsi="Times New Roman" w:cs="Times New Roman"/>
          <w:color w:val="000000"/>
          <w:sz w:val="24"/>
          <w:szCs w:val="24"/>
        </w:rPr>
        <w:t>Портф</w:t>
      </w:r>
      <w:r w:rsidRPr="00B16A62">
        <w:rPr>
          <w:rFonts w:ascii="Times New Roman" w:hAnsi="Times New Roman" w:cs="Times New Roman"/>
          <w:color w:val="000000"/>
          <w:sz w:val="24"/>
          <w:szCs w:val="24"/>
        </w:rPr>
        <w:t>олио</w:t>
      </w:r>
      <w:proofErr w:type="spellEnd"/>
      <w:r w:rsidRPr="00B16A62">
        <w:rPr>
          <w:rFonts w:ascii="Times New Roman" w:hAnsi="Times New Roman" w:cs="Times New Roman"/>
          <w:color w:val="000000"/>
          <w:sz w:val="24"/>
          <w:szCs w:val="24"/>
        </w:rPr>
        <w:t xml:space="preserve">»   </w:t>
      </w:r>
    </w:p>
    <w:p w:rsidR="00B16A62" w:rsidRPr="000F7B02" w:rsidRDefault="00B16A62" w:rsidP="001B5292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FE3" w:rsidRDefault="00AF2CBF" w:rsidP="001B52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</w:t>
      </w:r>
      <w:r w:rsidR="00AC156C"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9515E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</w:t>
      </w:r>
      <w:proofErr w:type="spellStart"/>
      <w:r w:rsidR="0019515E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="0019515E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в лицее</w:t>
      </w:r>
      <w:r w:rsidR="00B16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000" w:rsidRPr="00B16A62" w:rsidRDefault="00B16A62" w:rsidP="00B16A6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Тьюторское</w:t>
      </w:r>
      <w:proofErr w:type="spellEnd"/>
      <w:r w:rsidRPr="00B16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сопровождение с использованием дистанционных технологий</w:t>
      </w:r>
    </w:p>
    <w:p w:rsidR="00000000" w:rsidRPr="00B16A62" w:rsidRDefault="00B16A62" w:rsidP="00B16A6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у старшеклассников навыков рефлексивно </w:t>
      </w:r>
      <w:r w:rsidRPr="00B16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аналитической деятельности.</w:t>
      </w:r>
    </w:p>
    <w:p w:rsidR="00000000" w:rsidRPr="00B16A62" w:rsidRDefault="00B16A62" w:rsidP="00B16A6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профессиональных проб в старшей школе в формах стажерских практик и реализации социа</w:t>
      </w:r>
      <w:r w:rsidRPr="00B16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льно-культурных проектов. </w:t>
      </w:r>
    </w:p>
    <w:p w:rsidR="00000000" w:rsidRPr="00B16A62" w:rsidRDefault="00B16A62" w:rsidP="00B16A6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Разработка и реализация индивидуальной образовательной программы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16A62" w:rsidRPr="00B16A62" w:rsidRDefault="00B16A62" w:rsidP="001B52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5AA" w:rsidRPr="000F7B02" w:rsidRDefault="00AF2CBF" w:rsidP="001B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17</w:t>
      </w:r>
      <w:r w:rsidR="00E165AA"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65AA" w:rsidRPr="000F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проблем современного образования</w:t>
      </w:r>
      <w:r w:rsidR="00E165AA" w:rsidRPr="000F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FE3" w:rsidRPr="000F7B02">
        <w:rPr>
          <w:rFonts w:ascii="Times New Roman" w:hAnsi="Times New Roman" w:cs="Times New Roman"/>
          <w:sz w:val="24"/>
          <w:szCs w:val="24"/>
        </w:rPr>
        <w:t>является</w:t>
      </w:r>
      <w:r w:rsidR="002744F9">
        <w:rPr>
          <w:rFonts w:ascii="Times New Roman" w:hAnsi="Times New Roman" w:cs="Times New Roman"/>
          <w:sz w:val="24"/>
          <w:szCs w:val="24"/>
        </w:rPr>
        <w:t xml:space="preserve"> </w:t>
      </w:r>
      <w:r w:rsidR="002744F9" w:rsidRPr="002744F9">
        <w:rPr>
          <w:rFonts w:ascii="Times New Roman" w:hAnsi="Times New Roman" w:cs="Times New Roman"/>
          <w:iCs/>
          <w:sz w:val="24"/>
          <w:szCs w:val="24"/>
        </w:rPr>
        <w:t>то, что</w:t>
      </w:r>
      <w:r w:rsidR="002744F9">
        <w:rPr>
          <w:rFonts w:ascii="Times New Roman" w:hAnsi="Times New Roman" w:cs="Times New Roman"/>
          <w:sz w:val="24"/>
          <w:szCs w:val="24"/>
        </w:rPr>
        <w:t xml:space="preserve"> </w:t>
      </w:r>
      <w:r w:rsidR="00E165AA" w:rsidRPr="000F7B02">
        <w:rPr>
          <w:rFonts w:ascii="Times New Roman" w:hAnsi="Times New Roman" w:cs="Times New Roman"/>
          <w:sz w:val="24"/>
          <w:szCs w:val="24"/>
        </w:rPr>
        <w:t xml:space="preserve"> нарастающем процессе конкуренции между разными источниками информации и поставщиками образовательных услуг школа начинает проигрывать, если не выполняет требования мобильности и поиска новых форм учета познавательных интересов учащихся.</w:t>
      </w:r>
    </w:p>
    <w:p w:rsidR="00F5730D" w:rsidRPr="000F7B02" w:rsidRDefault="00E165AA" w:rsidP="001B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ab/>
        <w:t>Другая серьезная проблема заключается в том, что у</w:t>
      </w:r>
      <w:r w:rsidR="00E87FE3" w:rsidRPr="000F7B02">
        <w:rPr>
          <w:rFonts w:ascii="Times New Roman" w:hAnsi="Times New Roman" w:cs="Times New Roman"/>
          <w:sz w:val="24"/>
          <w:szCs w:val="24"/>
        </w:rPr>
        <w:t>чебная группа, как и прежде,</w:t>
      </w:r>
      <w:r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="00E87FE3" w:rsidRPr="000F7B02">
        <w:rPr>
          <w:rFonts w:ascii="Times New Roman" w:hAnsi="Times New Roman" w:cs="Times New Roman"/>
          <w:sz w:val="24"/>
          <w:szCs w:val="24"/>
        </w:rPr>
        <w:t>неоднородна, в ней выделяют группы сильных и слабых учеников,</w:t>
      </w:r>
      <w:r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="00E87FE3" w:rsidRPr="000F7B02">
        <w:rPr>
          <w:rFonts w:ascii="Times New Roman" w:hAnsi="Times New Roman" w:cs="Times New Roman"/>
          <w:sz w:val="24"/>
          <w:szCs w:val="24"/>
        </w:rPr>
        <w:t xml:space="preserve">«середнячков». </w:t>
      </w:r>
      <w:r w:rsidRPr="000F7B02">
        <w:rPr>
          <w:rFonts w:ascii="Times New Roman" w:hAnsi="Times New Roman" w:cs="Times New Roman"/>
          <w:sz w:val="24"/>
          <w:szCs w:val="24"/>
        </w:rPr>
        <w:t>И у всех у них разная познавательная активность. Почему</w:t>
      </w:r>
      <w:r w:rsidR="00F5730D" w:rsidRPr="000F7B02">
        <w:rPr>
          <w:rFonts w:ascii="Times New Roman" w:hAnsi="Times New Roman" w:cs="Times New Roman"/>
          <w:sz w:val="24"/>
          <w:szCs w:val="24"/>
        </w:rPr>
        <w:t xml:space="preserve">? </w:t>
      </w:r>
      <w:r w:rsidRPr="000F7B02">
        <w:rPr>
          <w:rFonts w:ascii="Times New Roman" w:hAnsi="Times New Roman" w:cs="Times New Roman"/>
          <w:sz w:val="24"/>
          <w:szCs w:val="24"/>
        </w:rPr>
        <w:t xml:space="preserve">Ответ прост: у всех этих групп разные познавательные  интересы. </w:t>
      </w:r>
    </w:p>
    <w:p w:rsidR="00E87FE3" w:rsidRPr="000F7B02" w:rsidRDefault="00F5730D" w:rsidP="001B5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ab/>
      </w:r>
      <w:r w:rsidR="00E87FE3" w:rsidRPr="000F7B02">
        <w:rPr>
          <w:rFonts w:ascii="Times New Roman" w:hAnsi="Times New Roman" w:cs="Times New Roman"/>
          <w:sz w:val="24"/>
          <w:szCs w:val="24"/>
        </w:rPr>
        <w:t>В общеобразовательных учреждениях неуклонно растет доля</w:t>
      </w:r>
      <w:r w:rsidR="00ED69A6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="00E87FE3" w:rsidRPr="000F7B02">
        <w:rPr>
          <w:rFonts w:ascii="Times New Roman" w:hAnsi="Times New Roman" w:cs="Times New Roman"/>
          <w:sz w:val="24"/>
          <w:szCs w:val="24"/>
        </w:rPr>
        <w:t xml:space="preserve">учащихся, чей путь в образовании по тем или иным причинам выглядит как </w:t>
      </w:r>
      <w:r w:rsidR="00E87FE3" w:rsidRPr="000F7B02">
        <w:rPr>
          <w:rFonts w:ascii="Times New Roman" w:hAnsi="Times New Roman" w:cs="Times New Roman"/>
          <w:i/>
          <w:iCs/>
          <w:sz w:val="24"/>
          <w:szCs w:val="24"/>
        </w:rPr>
        <w:t>требующий особого отношения</w:t>
      </w:r>
      <w:r w:rsidR="00E87FE3" w:rsidRPr="000F7B02">
        <w:rPr>
          <w:rFonts w:ascii="Times New Roman" w:hAnsi="Times New Roman" w:cs="Times New Roman"/>
          <w:sz w:val="24"/>
          <w:szCs w:val="24"/>
        </w:rPr>
        <w:t>.</w:t>
      </w:r>
      <w:r w:rsidR="00ED69A6" w:rsidRPr="000F7B02">
        <w:rPr>
          <w:rFonts w:ascii="Times New Roman" w:hAnsi="Times New Roman" w:cs="Times New Roman"/>
          <w:sz w:val="24"/>
          <w:szCs w:val="24"/>
        </w:rPr>
        <w:t xml:space="preserve"> В эти категории</w:t>
      </w:r>
      <w:r w:rsidR="00E87FE3" w:rsidRPr="000F7B02">
        <w:rPr>
          <w:rFonts w:ascii="Times New Roman" w:hAnsi="Times New Roman" w:cs="Times New Roman"/>
          <w:sz w:val="24"/>
          <w:szCs w:val="24"/>
        </w:rPr>
        <w:t xml:space="preserve"> попадают одаренные дети и дети с задержками и</w:t>
      </w:r>
      <w:r w:rsidR="00ED69A6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="00E87FE3" w:rsidRPr="000F7B02">
        <w:rPr>
          <w:rFonts w:ascii="Times New Roman" w:hAnsi="Times New Roman" w:cs="Times New Roman"/>
          <w:sz w:val="24"/>
          <w:szCs w:val="24"/>
        </w:rPr>
        <w:t xml:space="preserve">отклонениями в развитии, учащиеся-инвалиды, </w:t>
      </w:r>
      <w:r w:rsidR="00ED69A6" w:rsidRPr="000F7B02">
        <w:rPr>
          <w:rFonts w:ascii="Times New Roman" w:hAnsi="Times New Roman" w:cs="Times New Roman"/>
          <w:sz w:val="24"/>
          <w:szCs w:val="24"/>
        </w:rPr>
        <w:t>дети с разными нару</w:t>
      </w:r>
      <w:r w:rsidR="00E87FE3" w:rsidRPr="000F7B02">
        <w:rPr>
          <w:rFonts w:ascii="Times New Roman" w:hAnsi="Times New Roman" w:cs="Times New Roman"/>
          <w:sz w:val="24"/>
          <w:szCs w:val="24"/>
        </w:rPr>
        <w:t xml:space="preserve">шениями здоровья, с проблемами в общении и </w:t>
      </w:r>
      <w:r w:rsidR="00E87FE3" w:rsidRPr="000F7B02">
        <w:rPr>
          <w:rFonts w:ascii="Times New Roman" w:hAnsi="Times New Roman" w:cs="Times New Roman"/>
          <w:sz w:val="24"/>
          <w:szCs w:val="24"/>
        </w:rPr>
        <w:lastRenderedPageBreak/>
        <w:t xml:space="preserve">т.д. </w:t>
      </w:r>
      <w:r w:rsidR="00ED69A6" w:rsidRPr="000F7B0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E87FE3" w:rsidRPr="000F7B02">
        <w:rPr>
          <w:rFonts w:ascii="Times New Roman" w:hAnsi="Times New Roman" w:cs="Times New Roman"/>
          <w:sz w:val="24"/>
          <w:szCs w:val="24"/>
        </w:rPr>
        <w:t>многие дети не выдерживают</w:t>
      </w:r>
      <w:r w:rsidR="00ED69A6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="00E87FE3" w:rsidRPr="000F7B02">
        <w:rPr>
          <w:rFonts w:ascii="Times New Roman" w:hAnsi="Times New Roman" w:cs="Times New Roman"/>
          <w:sz w:val="24"/>
          <w:szCs w:val="24"/>
        </w:rPr>
        <w:t>груза задач, возложенного на ни</w:t>
      </w:r>
      <w:r w:rsidR="00ED69A6" w:rsidRPr="000F7B02">
        <w:rPr>
          <w:rFonts w:ascii="Times New Roman" w:hAnsi="Times New Roman" w:cs="Times New Roman"/>
          <w:sz w:val="24"/>
          <w:szCs w:val="24"/>
        </w:rPr>
        <w:t>х современным обществом, а зна</w:t>
      </w:r>
      <w:r w:rsidR="00E87FE3" w:rsidRPr="000F7B02">
        <w:rPr>
          <w:rFonts w:ascii="Times New Roman" w:hAnsi="Times New Roman" w:cs="Times New Roman"/>
          <w:sz w:val="24"/>
          <w:szCs w:val="24"/>
        </w:rPr>
        <w:t>чит, не имеют достаточных средств восстановления, компенсации,</w:t>
      </w:r>
      <w:r w:rsidR="00ED69A6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="00E87FE3" w:rsidRPr="000F7B02">
        <w:rPr>
          <w:rFonts w:ascii="Times New Roman" w:hAnsi="Times New Roman" w:cs="Times New Roman"/>
          <w:sz w:val="24"/>
          <w:szCs w:val="24"/>
        </w:rPr>
        <w:t>поддержки. Развернуть для них индивидуальное сопровождение</w:t>
      </w:r>
      <w:r w:rsidR="00ED69A6" w:rsidRPr="000F7B02">
        <w:rPr>
          <w:rFonts w:ascii="Times New Roman" w:hAnsi="Times New Roman" w:cs="Times New Roman"/>
          <w:sz w:val="24"/>
          <w:szCs w:val="24"/>
        </w:rPr>
        <w:t xml:space="preserve"> означает создать систему </w:t>
      </w:r>
      <w:proofErr w:type="spellStart"/>
      <w:r w:rsidR="00ED69A6" w:rsidRPr="000F7B0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ED69A6" w:rsidRPr="000F7B02">
        <w:rPr>
          <w:rFonts w:ascii="Times New Roman" w:hAnsi="Times New Roman" w:cs="Times New Roman"/>
          <w:sz w:val="24"/>
          <w:szCs w:val="24"/>
        </w:rPr>
        <w:t xml:space="preserve"> сопровождения.</w:t>
      </w:r>
      <w:r w:rsidR="00E87FE3" w:rsidRPr="000F7B02">
        <w:rPr>
          <w:rFonts w:ascii="Times New Roman" w:hAnsi="Times New Roman" w:cs="Times New Roman"/>
          <w:sz w:val="24"/>
          <w:szCs w:val="24"/>
        </w:rPr>
        <w:t xml:space="preserve"> </w:t>
      </w:r>
      <w:r w:rsidR="00ED69A6" w:rsidRPr="000F7B02">
        <w:rPr>
          <w:rFonts w:ascii="Times New Roman" w:hAnsi="Times New Roman" w:cs="Times New Roman"/>
          <w:sz w:val="24"/>
          <w:szCs w:val="24"/>
        </w:rPr>
        <w:t>Для этого не</w:t>
      </w:r>
      <w:r w:rsidR="00F473EB" w:rsidRPr="000F7B02">
        <w:rPr>
          <w:rFonts w:ascii="Times New Roman" w:hAnsi="Times New Roman" w:cs="Times New Roman"/>
          <w:sz w:val="24"/>
          <w:szCs w:val="24"/>
        </w:rPr>
        <w:t>обходим серьезный анализ</w:t>
      </w:r>
      <w:r w:rsidR="00E87FE3" w:rsidRPr="000F7B02">
        <w:rPr>
          <w:rFonts w:ascii="Times New Roman" w:hAnsi="Times New Roman" w:cs="Times New Roman"/>
          <w:sz w:val="24"/>
          <w:szCs w:val="24"/>
        </w:rPr>
        <w:t xml:space="preserve"> образовательного, кадрового, материально-технического и иного потенциала образовательного учреждения.</w:t>
      </w:r>
    </w:p>
    <w:p w:rsidR="00EA5983" w:rsidRDefault="00867B5A" w:rsidP="001B5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02">
        <w:rPr>
          <w:rFonts w:ascii="Times New Roman" w:hAnsi="Times New Roman" w:cs="Times New Roman"/>
          <w:sz w:val="24"/>
          <w:szCs w:val="24"/>
        </w:rPr>
        <w:t>Перед</w:t>
      </w:r>
      <w:r w:rsidRPr="000F7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современным образованием</w:t>
      </w:r>
      <w:r w:rsidRPr="000F7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стоит</w:t>
      </w:r>
      <w:r w:rsidRPr="000F7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B02">
        <w:rPr>
          <w:rFonts w:ascii="Times New Roman" w:hAnsi="Times New Roman" w:cs="Times New Roman"/>
          <w:sz w:val="24"/>
          <w:szCs w:val="24"/>
        </w:rPr>
        <w:t>задача – развитие человека компетентного, свободного, инициативного, ответственного, умеющего действовать в условиях неопределенности. Ребенок все больше становится субъектом образования</w:t>
      </w:r>
      <w:r w:rsidR="002744F9">
        <w:rPr>
          <w:rFonts w:ascii="Times New Roman" w:hAnsi="Times New Roman" w:cs="Times New Roman"/>
          <w:sz w:val="24"/>
          <w:szCs w:val="24"/>
        </w:rPr>
        <w:t>, поэтому</w:t>
      </w:r>
      <w:proofErr w:type="gramStart"/>
      <w:r w:rsidR="002744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744F9">
        <w:rPr>
          <w:rFonts w:ascii="Times New Roman" w:hAnsi="Times New Roman" w:cs="Times New Roman"/>
          <w:sz w:val="24"/>
          <w:szCs w:val="24"/>
        </w:rPr>
        <w:t xml:space="preserve">о ФГОС на первый план выходят не предметные, а личностные и особенно </w:t>
      </w:r>
      <w:proofErr w:type="spellStart"/>
      <w:r w:rsidR="002744F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2744F9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программы.</w:t>
      </w:r>
      <w:r w:rsidRPr="000F7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263" w:rsidRDefault="00BA2468" w:rsidP="001B5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ED">
        <w:rPr>
          <w:rFonts w:ascii="Times New Roman" w:hAnsi="Times New Roman" w:cs="Times New Roman"/>
          <w:sz w:val="24"/>
          <w:szCs w:val="24"/>
        </w:rPr>
        <w:t>Разработчики Государственных образовательных стандартов общего образования считают, что образов</w:t>
      </w:r>
      <w:r w:rsidR="00EA5983" w:rsidRPr="002E40ED">
        <w:rPr>
          <w:rFonts w:ascii="Times New Roman" w:hAnsi="Times New Roman" w:cs="Times New Roman"/>
          <w:sz w:val="24"/>
          <w:szCs w:val="24"/>
        </w:rPr>
        <w:t>ательная программа школы старшей</w:t>
      </w:r>
      <w:r w:rsidRPr="002E40ED">
        <w:rPr>
          <w:rFonts w:ascii="Times New Roman" w:hAnsi="Times New Roman" w:cs="Times New Roman"/>
          <w:sz w:val="24"/>
          <w:szCs w:val="24"/>
        </w:rPr>
        <w:t xml:space="preserve"> ступени общего (полного) образования должна обеспечить реализацию индивидуальных о</w:t>
      </w:r>
      <w:r w:rsidR="00EA5983" w:rsidRPr="002E40ED">
        <w:rPr>
          <w:rFonts w:ascii="Times New Roman" w:hAnsi="Times New Roman" w:cs="Times New Roman"/>
          <w:sz w:val="24"/>
          <w:szCs w:val="24"/>
        </w:rPr>
        <w:t>бразовательных программ учащих</w:t>
      </w:r>
      <w:r w:rsidRPr="002E40ED">
        <w:rPr>
          <w:rFonts w:ascii="Times New Roman" w:hAnsi="Times New Roman" w:cs="Times New Roman"/>
          <w:sz w:val="24"/>
          <w:szCs w:val="24"/>
        </w:rPr>
        <w:t xml:space="preserve">ся. Индивидуальные образовательные программы старшеклассников должны сформировать </w:t>
      </w:r>
      <w:proofErr w:type="spellStart"/>
      <w:r w:rsidRPr="002E40ED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2E40ED">
        <w:rPr>
          <w:rFonts w:ascii="Times New Roman" w:hAnsi="Times New Roman" w:cs="Times New Roman"/>
          <w:sz w:val="24"/>
          <w:szCs w:val="24"/>
        </w:rPr>
        <w:t xml:space="preserve"> компетентность учащихся</w:t>
      </w:r>
      <w:r w:rsidR="00EA5983" w:rsidRPr="002E40ED">
        <w:rPr>
          <w:rFonts w:ascii="Times New Roman" w:hAnsi="Times New Roman" w:cs="Times New Roman"/>
          <w:sz w:val="24"/>
          <w:szCs w:val="24"/>
        </w:rPr>
        <w:t>, помочь выбору и освоению</w:t>
      </w:r>
      <w:r w:rsidRPr="002E40ED">
        <w:rPr>
          <w:rFonts w:ascii="Times New Roman" w:hAnsi="Times New Roman" w:cs="Times New Roman"/>
          <w:sz w:val="24"/>
          <w:szCs w:val="24"/>
        </w:rPr>
        <w:t xml:space="preserve"> ключевых сфер деятельности современного человека</w:t>
      </w:r>
      <w:r w:rsidR="00EA5983" w:rsidRPr="002E40ED">
        <w:rPr>
          <w:rFonts w:ascii="Times New Roman" w:hAnsi="Times New Roman" w:cs="Times New Roman"/>
          <w:sz w:val="24"/>
          <w:szCs w:val="24"/>
        </w:rPr>
        <w:t xml:space="preserve">. Основными формами работы будут стажерские практики </w:t>
      </w:r>
      <w:r w:rsidRPr="002E40ED">
        <w:rPr>
          <w:rFonts w:ascii="Times New Roman" w:hAnsi="Times New Roman" w:cs="Times New Roman"/>
          <w:sz w:val="24"/>
          <w:szCs w:val="24"/>
        </w:rPr>
        <w:t xml:space="preserve"> </w:t>
      </w:r>
      <w:r w:rsidR="00EA5983" w:rsidRPr="002E40ED">
        <w:rPr>
          <w:rFonts w:ascii="Times New Roman" w:hAnsi="Times New Roman" w:cs="Times New Roman"/>
          <w:sz w:val="24"/>
          <w:szCs w:val="24"/>
        </w:rPr>
        <w:t xml:space="preserve">или пробы, а также </w:t>
      </w:r>
      <w:proofErr w:type="gramStart"/>
      <w:r w:rsidR="00EA5983" w:rsidRPr="002E40ED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EA5983" w:rsidRPr="002E40ED">
        <w:rPr>
          <w:rFonts w:ascii="Times New Roman" w:hAnsi="Times New Roman" w:cs="Times New Roman"/>
          <w:sz w:val="24"/>
          <w:szCs w:val="24"/>
        </w:rPr>
        <w:t>.</w:t>
      </w:r>
    </w:p>
    <w:p w:rsidR="00B16A62" w:rsidRDefault="00B16A62" w:rsidP="001B529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A62">
        <w:rPr>
          <w:rFonts w:ascii="Times New Roman" w:hAnsi="Times New Roman" w:cs="Times New Roman"/>
          <w:b/>
          <w:sz w:val="24"/>
          <w:szCs w:val="24"/>
        </w:rPr>
        <w:t>Слайд 18.</w:t>
      </w:r>
      <w:r>
        <w:rPr>
          <w:rFonts w:ascii="Times New Roman" w:hAnsi="Times New Roman" w:cs="Times New Roman"/>
          <w:sz w:val="24"/>
          <w:szCs w:val="24"/>
        </w:rPr>
        <w:t xml:space="preserve"> Анкета «</w:t>
      </w:r>
      <w:r w:rsidRPr="00B16A62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 я узнал нового </w:t>
      </w:r>
      <w:r w:rsidRPr="00B16A62">
        <w:rPr>
          <w:rFonts w:ascii="Times New Roman" w:hAnsi="Times New Roman" w:cs="Times New Roman"/>
          <w:b/>
          <w:bCs/>
          <w:sz w:val="24"/>
          <w:szCs w:val="24"/>
        </w:rPr>
        <w:t xml:space="preserve"> про индивидуализацию </w:t>
      </w:r>
      <w:r w:rsidRPr="00B16A62">
        <w:rPr>
          <w:rFonts w:ascii="Times New Roman" w:hAnsi="Times New Roman" w:cs="Times New Roman"/>
          <w:b/>
          <w:bCs/>
          <w:sz w:val="24"/>
          <w:szCs w:val="24"/>
        </w:rPr>
        <w:br/>
        <w:t>в образовании?</w:t>
      </w:r>
    </w:p>
    <w:p w:rsidR="00000000" w:rsidRPr="00B16A62" w:rsidRDefault="00B16A62" w:rsidP="00B16A6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bCs/>
          <w:sz w:val="24"/>
          <w:szCs w:val="24"/>
        </w:rPr>
        <w:t>Как я понимаю индивидуализацию и индивидуальный подход?</w:t>
      </w:r>
    </w:p>
    <w:p w:rsidR="00000000" w:rsidRPr="00B16A62" w:rsidRDefault="00B16A62" w:rsidP="00B16A6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62">
        <w:rPr>
          <w:rFonts w:ascii="Times New Roman" w:hAnsi="Times New Roman" w:cs="Times New Roman"/>
          <w:bCs/>
          <w:sz w:val="24"/>
          <w:szCs w:val="24"/>
        </w:rPr>
        <w:t>Тьютор</w:t>
      </w:r>
      <w:proofErr w:type="spellEnd"/>
      <w:r w:rsidRPr="00B16A62">
        <w:rPr>
          <w:rFonts w:ascii="Times New Roman" w:hAnsi="Times New Roman" w:cs="Times New Roman"/>
          <w:bCs/>
          <w:sz w:val="24"/>
          <w:szCs w:val="24"/>
        </w:rPr>
        <w:t xml:space="preserve"> – это …</w:t>
      </w:r>
    </w:p>
    <w:p w:rsidR="00000000" w:rsidRPr="00B16A62" w:rsidRDefault="00B16A62" w:rsidP="00B16A6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bCs/>
          <w:sz w:val="24"/>
          <w:szCs w:val="24"/>
        </w:rPr>
        <w:t xml:space="preserve">Каковы этапы </w:t>
      </w:r>
      <w:proofErr w:type="spellStart"/>
      <w:r w:rsidRPr="00B16A62">
        <w:rPr>
          <w:rFonts w:ascii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B16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A62">
        <w:rPr>
          <w:rFonts w:ascii="Times New Roman" w:hAnsi="Times New Roman" w:cs="Times New Roman"/>
          <w:bCs/>
          <w:sz w:val="24"/>
          <w:szCs w:val="24"/>
        </w:rPr>
        <w:t>сопровождения?</w:t>
      </w:r>
    </w:p>
    <w:p w:rsidR="00000000" w:rsidRPr="00B16A62" w:rsidRDefault="00B16A62" w:rsidP="00B16A6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bCs/>
          <w:sz w:val="24"/>
          <w:szCs w:val="24"/>
        </w:rPr>
        <w:t>Характеристики образовательной среды, обеспечивающие индивидуализацию ОП?</w:t>
      </w:r>
    </w:p>
    <w:p w:rsidR="00000000" w:rsidRPr="00B16A62" w:rsidRDefault="00B16A62" w:rsidP="00B16A6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62">
        <w:rPr>
          <w:rFonts w:ascii="Times New Roman" w:hAnsi="Times New Roman" w:cs="Times New Roman"/>
          <w:bCs/>
          <w:sz w:val="24"/>
          <w:szCs w:val="24"/>
        </w:rPr>
        <w:t xml:space="preserve">Технологии </w:t>
      </w:r>
      <w:proofErr w:type="spellStart"/>
      <w:r w:rsidRPr="00B16A62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Pr="00B16A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6A62" w:rsidRPr="002E40ED" w:rsidRDefault="00B16A62" w:rsidP="001B52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6A62" w:rsidRPr="002E40ED" w:rsidSect="00B6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BBF"/>
    <w:multiLevelType w:val="hybridMultilevel"/>
    <w:tmpl w:val="D6B45A14"/>
    <w:lvl w:ilvl="0" w:tplc="0E44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6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E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C1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8B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4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C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6B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A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3E6BB1"/>
    <w:multiLevelType w:val="hybridMultilevel"/>
    <w:tmpl w:val="4B822154"/>
    <w:lvl w:ilvl="0" w:tplc="1E701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EC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80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4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22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AD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4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85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4A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866CD"/>
    <w:multiLevelType w:val="hybridMultilevel"/>
    <w:tmpl w:val="21E01964"/>
    <w:lvl w:ilvl="0" w:tplc="86862C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56C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BE7A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A886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98D2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FA31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6E6E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D8645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466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8F61901"/>
    <w:multiLevelType w:val="hybridMultilevel"/>
    <w:tmpl w:val="562C5F7A"/>
    <w:lvl w:ilvl="0" w:tplc="37B68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F182F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62F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9189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036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C8F6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364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6A83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06D1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56119A"/>
    <w:multiLevelType w:val="hybridMultilevel"/>
    <w:tmpl w:val="108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4F26"/>
    <w:multiLevelType w:val="hybridMultilevel"/>
    <w:tmpl w:val="657A608A"/>
    <w:lvl w:ilvl="0" w:tplc="1628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41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0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4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6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A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C8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A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EE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D675ED"/>
    <w:multiLevelType w:val="hybridMultilevel"/>
    <w:tmpl w:val="B7DC00BC"/>
    <w:lvl w:ilvl="0" w:tplc="92F43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6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E4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4C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E7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5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04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82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28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74EF2"/>
    <w:multiLevelType w:val="hybridMultilevel"/>
    <w:tmpl w:val="C4A46B04"/>
    <w:lvl w:ilvl="0" w:tplc="FB02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9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0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0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0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5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E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E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6E51B8"/>
    <w:multiLevelType w:val="hybridMultilevel"/>
    <w:tmpl w:val="A63A89D6"/>
    <w:lvl w:ilvl="0" w:tplc="67A6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C5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A9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6F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E5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48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4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A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22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C903C5"/>
    <w:multiLevelType w:val="hybridMultilevel"/>
    <w:tmpl w:val="B970B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7DC4"/>
    <w:rsid w:val="00026569"/>
    <w:rsid w:val="00042E6E"/>
    <w:rsid w:val="00044A10"/>
    <w:rsid w:val="000628FA"/>
    <w:rsid w:val="000826BD"/>
    <w:rsid w:val="000E2BF8"/>
    <w:rsid w:val="000F7B02"/>
    <w:rsid w:val="00181455"/>
    <w:rsid w:val="0019515E"/>
    <w:rsid w:val="00196ED9"/>
    <w:rsid w:val="001B5292"/>
    <w:rsid w:val="001D2DA3"/>
    <w:rsid w:val="00215200"/>
    <w:rsid w:val="002260DB"/>
    <w:rsid w:val="00233C2F"/>
    <w:rsid w:val="002744F9"/>
    <w:rsid w:val="00292F17"/>
    <w:rsid w:val="002A7510"/>
    <w:rsid w:val="002E40ED"/>
    <w:rsid w:val="00316F11"/>
    <w:rsid w:val="00363263"/>
    <w:rsid w:val="00365DC3"/>
    <w:rsid w:val="003D50A8"/>
    <w:rsid w:val="00422DEB"/>
    <w:rsid w:val="004804B6"/>
    <w:rsid w:val="00493AD0"/>
    <w:rsid w:val="004C1BDC"/>
    <w:rsid w:val="004E52A3"/>
    <w:rsid w:val="005355FB"/>
    <w:rsid w:val="005554C8"/>
    <w:rsid w:val="0056419E"/>
    <w:rsid w:val="005675D0"/>
    <w:rsid w:val="00571D80"/>
    <w:rsid w:val="005B1658"/>
    <w:rsid w:val="005C06A2"/>
    <w:rsid w:val="00612F7C"/>
    <w:rsid w:val="00615BA3"/>
    <w:rsid w:val="0065595C"/>
    <w:rsid w:val="006D6E3C"/>
    <w:rsid w:val="006E5662"/>
    <w:rsid w:val="00707DC4"/>
    <w:rsid w:val="00734026"/>
    <w:rsid w:val="00770A34"/>
    <w:rsid w:val="007A47B7"/>
    <w:rsid w:val="007D031A"/>
    <w:rsid w:val="00843CB2"/>
    <w:rsid w:val="008535FE"/>
    <w:rsid w:val="00867B5A"/>
    <w:rsid w:val="008E015F"/>
    <w:rsid w:val="008F6160"/>
    <w:rsid w:val="0090466D"/>
    <w:rsid w:val="00936C61"/>
    <w:rsid w:val="009677A5"/>
    <w:rsid w:val="00977130"/>
    <w:rsid w:val="00A35D9E"/>
    <w:rsid w:val="00A411CB"/>
    <w:rsid w:val="00AA18CD"/>
    <w:rsid w:val="00AB56A3"/>
    <w:rsid w:val="00AC156C"/>
    <w:rsid w:val="00AF2CBF"/>
    <w:rsid w:val="00B16A62"/>
    <w:rsid w:val="00B66534"/>
    <w:rsid w:val="00B735CF"/>
    <w:rsid w:val="00BA2468"/>
    <w:rsid w:val="00BD6E87"/>
    <w:rsid w:val="00C0046C"/>
    <w:rsid w:val="00C20C8D"/>
    <w:rsid w:val="00C75004"/>
    <w:rsid w:val="00D1231B"/>
    <w:rsid w:val="00D476D2"/>
    <w:rsid w:val="00D47FD0"/>
    <w:rsid w:val="00D51DCC"/>
    <w:rsid w:val="00D76144"/>
    <w:rsid w:val="00D927B2"/>
    <w:rsid w:val="00D970FF"/>
    <w:rsid w:val="00E05A38"/>
    <w:rsid w:val="00E165AA"/>
    <w:rsid w:val="00E22CD3"/>
    <w:rsid w:val="00E40797"/>
    <w:rsid w:val="00E449FF"/>
    <w:rsid w:val="00E72C68"/>
    <w:rsid w:val="00E85336"/>
    <w:rsid w:val="00E87FE3"/>
    <w:rsid w:val="00EA5983"/>
    <w:rsid w:val="00ED57E5"/>
    <w:rsid w:val="00ED69A6"/>
    <w:rsid w:val="00EE5BE8"/>
    <w:rsid w:val="00F144A0"/>
    <w:rsid w:val="00F30D7D"/>
    <w:rsid w:val="00F473EB"/>
    <w:rsid w:val="00F5730D"/>
    <w:rsid w:val="00F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34"/>
  </w:style>
  <w:style w:type="paragraph" w:styleId="1">
    <w:name w:val="heading 1"/>
    <w:basedOn w:val="a"/>
    <w:link w:val="10"/>
    <w:uiPriority w:val="9"/>
    <w:qFormat/>
    <w:rsid w:val="0057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595C"/>
    <w:rPr>
      <w:i/>
      <w:iCs/>
    </w:rPr>
  </w:style>
  <w:style w:type="character" w:customStyle="1" w:styleId="apple-converted-space">
    <w:name w:val="apple-converted-space"/>
    <w:basedOn w:val="a0"/>
    <w:rsid w:val="00571D80"/>
  </w:style>
  <w:style w:type="character" w:customStyle="1" w:styleId="10">
    <w:name w:val="Заголовок 1 Знак"/>
    <w:basedOn w:val="a0"/>
    <w:link w:val="1"/>
    <w:uiPriority w:val="9"/>
    <w:rsid w:val="00571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0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8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8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E5419-FB12-400A-B263-AD2EE095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Зарубина</cp:lastModifiedBy>
  <cp:revision>50</cp:revision>
  <cp:lastPrinted>2016-10-06T03:46:00Z</cp:lastPrinted>
  <dcterms:created xsi:type="dcterms:W3CDTF">2015-03-21T04:17:00Z</dcterms:created>
  <dcterms:modified xsi:type="dcterms:W3CDTF">2018-04-03T04:23:00Z</dcterms:modified>
</cp:coreProperties>
</file>